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9C" w:rsidRPr="000F2AA4" w:rsidRDefault="0060269C" w:rsidP="00F3514F">
      <w:pPr>
        <w:spacing w:after="0" w:line="360" w:lineRule="auto"/>
        <w:rPr>
          <w:rFonts w:ascii="Cambria" w:hAnsi="Cambria"/>
          <w:sz w:val="20"/>
          <w:szCs w:val="20"/>
        </w:rPr>
      </w:pPr>
    </w:p>
    <w:p w:rsidR="0056329E" w:rsidRPr="00312F16" w:rsidRDefault="0056329E" w:rsidP="00F3514F">
      <w:pPr>
        <w:spacing w:after="0" w:line="360" w:lineRule="auto"/>
        <w:jc w:val="center"/>
        <w:rPr>
          <w:rFonts w:ascii="Times New Roman" w:hAnsi="Times New Roman" w:cs="Times New Roman"/>
          <w:b/>
          <w:sz w:val="24"/>
        </w:rPr>
      </w:pPr>
      <w:r w:rsidRPr="00312F16">
        <w:rPr>
          <w:rFonts w:ascii="Cambria" w:hAnsi="Cambria"/>
          <w:b/>
          <w:sz w:val="32"/>
          <w:szCs w:val="20"/>
        </w:rPr>
        <w:t>PHIẾU HỎI DOANH NGHIỆP</w:t>
      </w:r>
    </w:p>
    <w:p w:rsidR="00C0490D" w:rsidRDefault="00043D9A" w:rsidP="00F3514F">
      <w:pPr>
        <w:spacing w:after="0" w:line="360" w:lineRule="auto"/>
        <w:ind w:firstLine="720"/>
        <w:jc w:val="both"/>
        <w:rPr>
          <w:rFonts w:ascii="Cambria" w:hAnsi="Cambria" w:cs="Times New Roman"/>
          <w:i/>
        </w:rPr>
      </w:pPr>
      <w:r w:rsidRPr="007F5D23">
        <w:rPr>
          <w:rFonts w:ascii="Cambria" w:hAnsi="Cambria" w:cs="Times New Roman"/>
          <w:i/>
        </w:rPr>
        <w:t xml:space="preserve">Khảo sát thông tin về môi trường chính sách vĩ mô, môi trường kinh doanh, đánh giá những rào cản đối với các doanh nghiệp lớn trong giai đoạn 10 năm 2007-2016 và các kiến nghị chính sách để đưa vào </w:t>
      </w:r>
      <w:r w:rsidR="00EB2558" w:rsidRPr="007F5D23">
        <w:rPr>
          <w:rFonts w:ascii="Cambria" w:hAnsi="Cambria" w:cs="Times New Roman"/>
          <w:i/>
        </w:rPr>
        <w:t xml:space="preserve">“Sách trắng Kinh tế Việt Nam 2016” với chủ đề: Các rào cản đối với Doanh nghiệp lớn Việt Nam trong thập kỷ qua </w:t>
      </w:r>
      <w:r w:rsidRPr="007F5D23">
        <w:rPr>
          <w:rFonts w:ascii="Cambria" w:hAnsi="Cambria" w:cs="Times New Roman"/>
          <w:i/>
        </w:rPr>
        <w:t xml:space="preserve">nhân sự kiện </w:t>
      </w:r>
      <w:r w:rsidR="00EB2558" w:rsidRPr="007F5D23">
        <w:rPr>
          <w:rFonts w:ascii="Cambria" w:hAnsi="Cambria" w:cs="Times New Roman"/>
          <w:i/>
        </w:rPr>
        <w:t xml:space="preserve">10 năm </w:t>
      </w:r>
      <w:r w:rsidRPr="007F5D23">
        <w:rPr>
          <w:rFonts w:ascii="Cambria" w:hAnsi="Cambria" w:cs="Times New Roman"/>
          <w:i/>
        </w:rPr>
        <w:t>công bố</w:t>
      </w:r>
      <w:r w:rsidR="00C0490D">
        <w:rPr>
          <w:rFonts w:ascii="Cambria" w:hAnsi="Cambria" w:cs="Times New Roman"/>
          <w:i/>
        </w:rPr>
        <w:t xml:space="preserve"> BXH VNR500.</w:t>
      </w:r>
    </w:p>
    <w:p w:rsidR="00043D9A" w:rsidRPr="00C0490D" w:rsidRDefault="00043D9A" w:rsidP="00F3514F">
      <w:pPr>
        <w:spacing w:after="0" w:line="360" w:lineRule="auto"/>
        <w:ind w:firstLine="720"/>
        <w:jc w:val="both"/>
        <w:rPr>
          <w:rFonts w:ascii="Cambria" w:hAnsi="Cambria" w:cs="Times New Roman"/>
          <w:i/>
        </w:rPr>
      </w:pPr>
      <w:r w:rsidRPr="007F5D23">
        <w:rPr>
          <w:rFonts w:ascii="Cambria" w:hAnsi="Cambria" w:cs="Times New Roman"/>
        </w:rPr>
        <w:t>Vietnam Report cam kết phiếu hỏi chỉ phục vụ mục đích nghiên cứu, không công bố nhữ</w:t>
      </w:r>
      <w:r w:rsidR="00F3514F">
        <w:rPr>
          <w:rFonts w:ascii="Cambria" w:hAnsi="Cambria" w:cs="Times New Roman"/>
        </w:rPr>
        <w:t>ng thông tin doanh</w:t>
      </w:r>
      <w:r w:rsidRPr="007F5D23">
        <w:rPr>
          <w:rFonts w:ascii="Cambria" w:hAnsi="Cambria" w:cs="Times New Roman"/>
        </w:rPr>
        <w:t xml:space="preserve"> nghiệp cung cấp </w:t>
      </w:r>
      <w:proofErr w:type="gramStart"/>
      <w:r w:rsidRPr="007F5D23">
        <w:rPr>
          <w:rFonts w:ascii="Cambria" w:hAnsi="Cambria" w:cs="Times New Roman"/>
        </w:rPr>
        <w:t>theo</w:t>
      </w:r>
      <w:proofErr w:type="gramEnd"/>
      <w:r w:rsidRPr="007F5D23">
        <w:rPr>
          <w:rFonts w:ascii="Cambria" w:hAnsi="Cambria" w:cs="Times New Roman"/>
        </w:rPr>
        <w:t xml:space="preserve"> đúng quy chế bảo mật thông tin</w:t>
      </w:r>
      <w:r w:rsidR="00F3514F">
        <w:rPr>
          <w:rFonts w:ascii="Cambria" w:hAnsi="Cambria" w:cs="Times New Roman"/>
        </w:rPr>
        <w:t>.</w:t>
      </w:r>
    </w:p>
    <w:p w:rsidR="00043D9A" w:rsidRPr="007F5D23" w:rsidRDefault="00043D9A" w:rsidP="00F3514F">
      <w:pPr>
        <w:spacing w:after="0" w:line="360" w:lineRule="auto"/>
        <w:ind w:firstLine="720"/>
        <w:rPr>
          <w:rFonts w:ascii="Cambria" w:hAnsi="Cambria" w:cs="Times New Roman"/>
        </w:rPr>
      </w:pPr>
      <w:r w:rsidRPr="007F5D23">
        <w:rPr>
          <w:rFonts w:ascii="Cambria" w:hAnsi="Cambria" w:cs="Times New Roman"/>
        </w:rPr>
        <w:t xml:space="preserve">Kính mong Quý Doanh nghiệp điền đầy đủ thông tin và gửi về cho Vietnam Report cùng với Mẫu kiểm chứng thông tin Bảng xếp hạng VNR500 </w:t>
      </w:r>
      <w:r w:rsidR="00EB2558" w:rsidRPr="007F5D23">
        <w:rPr>
          <w:rFonts w:ascii="Cambria" w:hAnsi="Cambria" w:cs="Times New Roman"/>
        </w:rPr>
        <w:t xml:space="preserve">năm 2016 </w:t>
      </w:r>
      <w:r w:rsidRPr="007F5D23">
        <w:rPr>
          <w:rFonts w:ascii="Cambria" w:hAnsi="Cambria" w:cs="Times New Roman"/>
        </w:rPr>
        <w:t xml:space="preserve">trước </w:t>
      </w:r>
      <w:r w:rsidRPr="007F5D23">
        <w:rPr>
          <w:rFonts w:ascii="Cambria" w:hAnsi="Cambria" w:cs="Times New Roman"/>
          <w:b/>
        </w:rPr>
        <w:t xml:space="preserve">17h ngày </w:t>
      </w:r>
      <w:r w:rsidR="00E9199E">
        <w:rPr>
          <w:rFonts w:ascii="Cambria" w:hAnsi="Cambria" w:cs="Times New Roman"/>
          <w:b/>
        </w:rPr>
        <w:t>05</w:t>
      </w:r>
      <w:r w:rsidRPr="007F5D23">
        <w:rPr>
          <w:rFonts w:ascii="Cambria" w:hAnsi="Cambria" w:cs="Times New Roman"/>
          <w:b/>
        </w:rPr>
        <w:t>/1</w:t>
      </w:r>
      <w:r w:rsidR="00E9199E">
        <w:rPr>
          <w:rFonts w:ascii="Cambria" w:hAnsi="Cambria" w:cs="Times New Roman"/>
          <w:b/>
        </w:rPr>
        <w:t>2</w:t>
      </w:r>
      <w:r w:rsidRPr="007F5D23">
        <w:rPr>
          <w:rFonts w:ascii="Cambria" w:hAnsi="Cambria" w:cs="Times New Roman"/>
          <w:b/>
        </w:rPr>
        <w:t>/2016.</w:t>
      </w:r>
    </w:p>
    <w:p w:rsidR="0056329E" w:rsidRPr="007F5D23" w:rsidRDefault="00043D9A" w:rsidP="00F3514F">
      <w:pPr>
        <w:spacing w:after="0" w:line="360" w:lineRule="auto"/>
        <w:ind w:firstLine="720"/>
        <w:rPr>
          <w:rFonts w:ascii="Cambria" w:hAnsi="Cambria" w:cs="Times New Roman"/>
        </w:rPr>
      </w:pPr>
      <w:r w:rsidRPr="007F5D23">
        <w:rPr>
          <w:rFonts w:ascii="Cambria" w:hAnsi="Cambria" w:cs="Times New Roman"/>
        </w:rPr>
        <w:t>Trân trọng cảm ơn sự hợp tác của Quý Doanh nghiệp!</w:t>
      </w:r>
    </w:p>
    <w:p w:rsidR="00043D9A" w:rsidRDefault="00043D9A" w:rsidP="00F3514F">
      <w:pPr>
        <w:spacing w:after="0" w:line="360" w:lineRule="auto"/>
        <w:rPr>
          <w:rFonts w:ascii="Cambria" w:hAnsi="Cambria"/>
          <w:b/>
          <w:sz w:val="24"/>
          <w:szCs w:val="20"/>
        </w:rPr>
      </w:pPr>
      <w:bookmarkStart w:id="0" w:name="_GoBack"/>
      <w:bookmarkEnd w:id="0"/>
    </w:p>
    <w:p w:rsidR="006D1361" w:rsidRPr="000F2AA4" w:rsidRDefault="006D1361" w:rsidP="00F3514F">
      <w:pPr>
        <w:spacing w:after="0" w:line="360" w:lineRule="auto"/>
        <w:rPr>
          <w:rFonts w:ascii="Cambria" w:hAnsi="Cambria"/>
          <w:b/>
          <w:sz w:val="24"/>
          <w:szCs w:val="20"/>
        </w:rPr>
      </w:pPr>
      <w:r w:rsidRPr="000F2AA4">
        <w:rPr>
          <w:rFonts w:ascii="Cambria" w:hAnsi="Cambria"/>
          <w:b/>
          <w:sz w:val="24"/>
          <w:szCs w:val="20"/>
        </w:rPr>
        <w:t>THÔNG TIN CHUNG</w:t>
      </w:r>
    </w:p>
    <w:p w:rsidR="006D1361" w:rsidRDefault="006D1361" w:rsidP="000B5F2C">
      <w:pPr>
        <w:pStyle w:val="ListParagraph"/>
        <w:numPr>
          <w:ilvl w:val="0"/>
          <w:numId w:val="1"/>
        </w:numPr>
        <w:spacing w:after="0" w:line="480" w:lineRule="auto"/>
        <w:rPr>
          <w:rFonts w:ascii="Cambria" w:hAnsi="Cambria"/>
          <w:sz w:val="20"/>
          <w:szCs w:val="20"/>
        </w:rPr>
      </w:pPr>
      <w:r w:rsidRPr="000F2AA4">
        <w:rPr>
          <w:rFonts w:ascii="Cambria" w:hAnsi="Cambria"/>
          <w:sz w:val="20"/>
          <w:szCs w:val="20"/>
        </w:rPr>
        <w:t>Tên doanh nghiệp: ………………………………………………………………………………………………………………………</w:t>
      </w:r>
      <w:r w:rsidR="00A360D1">
        <w:rPr>
          <w:rFonts w:ascii="Cambria" w:hAnsi="Cambria"/>
          <w:sz w:val="20"/>
          <w:szCs w:val="20"/>
        </w:rPr>
        <w:t>…..</w:t>
      </w:r>
    </w:p>
    <w:p w:rsidR="006D1361" w:rsidRPr="000F2AA4" w:rsidRDefault="006D1361" w:rsidP="000B5F2C">
      <w:pPr>
        <w:pStyle w:val="ListParagraph"/>
        <w:numPr>
          <w:ilvl w:val="0"/>
          <w:numId w:val="1"/>
        </w:numPr>
        <w:spacing w:after="0" w:line="480" w:lineRule="auto"/>
        <w:rPr>
          <w:rFonts w:ascii="Cambria" w:hAnsi="Cambria"/>
          <w:sz w:val="20"/>
          <w:szCs w:val="20"/>
        </w:rPr>
      </w:pPr>
      <w:r w:rsidRPr="000F2AA4">
        <w:rPr>
          <w:rFonts w:ascii="Cambria" w:hAnsi="Cambria"/>
          <w:sz w:val="20"/>
          <w:szCs w:val="20"/>
        </w:rPr>
        <w:t>Địa chỉ của doanh nghiệp: ……………………………………………………………………………………………………………</w:t>
      </w:r>
      <w:r w:rsidR="00A360D1">
        <w:rPr>
          <w:rFonts w:ascii="Cambria" w:hAnsi="Cambria"/>
          <w:sz w:val="20"/>
          <w:szCs w:val="20"/>
        </w:rPr>
        <w:t>…..</w:t>
      </w:r>
    </w:p>
    <w:p w:rsidR="006D1361" w:rsidRPr="000F2AA4" w:rsidRDefault="006D1361" w:rsidP="000B5F2C">
      <w:pPr>
        <w:pStyle w:val="ListParagraph"/>
        <w:numPr>
          <w:ilvl w:val="0"/>
          <w:numId w:val="1"/>
        </w:numPr>
        <w:spacing w:after="0" w:line="480" w:lineRule="auto"/>
        <w:rPr>
          <w:rFonts w:ascii="Cambria" w:hAnsi="Cambria"/>
          <w:sz w:val="20"/>
          <w:szCs w:val="20"/>
        </w:rPr>
      </w:pPr>
      <w:r w:rsidRPr="000F2AA4">
        <w:rPr>
          <w:rFonts w:ascii="Cambria" w:hAnsi="Cambria"/>
          <w:sz w:val="20"/>
          <w:szCs w:val="20"/>
        </w:rPr>
        <w:t>Số điện thoại: ………………………………………………………………………………………………………………………………</w:t>
      </w:r>
      <w:r w:rsidR="00A360D1">
        <w:rPr>
          <w:rFonts w:ascii="Cambria" w:hAnsi="Cambria"/>
          <w:sz w:val="20"/>
          <w:szCs w:val="20"/>
        </w:rPr>
        <w:t>…..</w:t>
      </w:r>
    </w:p>
    <w:p w:rsidR="006D1361" w:rsidRPr="000F2AA4" w:rsidRDefault="006D1361" w:rsidP="000B5F2C">
      <w:pPr>
        <w:pStyle w:val="ListParagraph"/>
        <w:numPr>
          <w:ilvl w:val="0"/>
          <w:numId w:val="1"/>
        </w:numPr>
        <w:spacing w:after="0" w:line="480" w:lineRule="auto"/>
        <w:rPr>
          <w:rFonts w:ascii="Cambria" w:hAnsi="Cambria"/>
          <w:sz w:val="20"/>
          <w:szCs w:val="20"/>
        </w:rPr>
      </w:pPr>
      <w:r w:rsidRPr="000F2AA4">
        <w:rPr>
          <w:rFonts w:ascii="Cambria" w:hAnsi="Cambria"/>
          <w:sz w:val="20"/>
          <w:szCs w:val="20"/>
        </w:rPr>
        <w:t>Số fax: …………………………………………………………………………………………………………………………………………</w:t>
      </w:r>
      <w:r w:rsidR="00A360D1">
        <w:rPr>
          <w:rFonts w:ascii="Cambria" w:hAnsi="Cambria"/>
          <w:sz w:val="20"/>
          <w:szCs w:val="20"/>
        </w:rPr>
        <w:t>…..</w:t>
      </w:r>
    </w:p>
    <w:p w:rsidR="00B421AF" w:rsidRDefault="006D1361" w:rsidP="000B5F2C">
      <w:pPr>
        <w:pStyle w:val="ListParagraph"/>
        <w:numPr>
          <w:ilvl w:val="0"/>
          <w:numId w:val="1"/>
        </w:numPr>
        <w:spacing w:after="0" w:line="480" w:lineRule="auto"/>
        <w:rPr>
          <w:rFonts w:ascii="Cambria" w:hAnsi="Cambria"/>
          <w:sz w:val="20"/>
          <w:szCs w:val="20"/>
        </w:rPr>
      </w:pPr>
      <w:r w:rsidRPr="000F2AA4">
        <w:rPr>
          <w:rFonts w:ascii="Cambria" w:hAnsi="Cambria"/>
          <w:sz w:val="20"/>
          <w:szCs w:val="20"/>
        </w:rPr>
        <w:t>Địa chỉ e-mail: …………………………………………………………………………………………………………</w:t>
      </w:r>
      <w:r w:rsidR="00A360D1">
        <w:rPr>
          <w:rFonts w:ascii="Cambria" w:hAnsi="Cambria"/>
          <w:sz w:val="20"/>
          <w:szCs w:val="20"/>
        </w:rPr>
        <w:t>………………………</w:t>
      </w:r>
    </w:p>
    <w:p w:rsidR="00C0490D" w:rsidRPr="00C0490D" w:rsidRDefault="00C0490D" w:rsidP="00F3514F">
      <w:pPr>
        <w:spacing w:before="240" w:after="0" w:line="360" w:lineRule="auto"/>
        <w:rPr>
          <w:rFonts w:ascii="Cambria" w:hAnsi="Cambria"/>
          <w:b/>
          <w:sz w:val="24"/>
          <w:szCs w:val="24"/>
        </w:rPr>
      </w:pPr>
      <w:r w:rsidRPr="00C0490D">
        <w:rPr>
          <w:rFonts w:ascii="Cambria" w:hAnsi="Cambria"/>
          <w:b/>
          <w:sz w:val="24"/>
          <w:szCs w:val="24"/>
        </w:rPr>
        <w:t>THÔNG TIN NGƯỜI NHẬN BÁO CÁO</w:t>
      </w:r>
    </w:p>
    <w:p w:rsidR="00C0490D" w:rsidRDefault="00C0490D" w:rsidP="000B5F2C">
      <w:pPr>
        <w:pStyle w:val="ListParagraph"/>
        <w:numPr>
          <w:ilvl w:val="0"/>
          <w:numId w:val="21"/>
        </w:numPr>
        <w:spacing w:after="0" w:line="480" w:lineRule="auto"/>
        <w:rPr>
          <w:rFonts w:ascii="Cambria" w:hAnsi="Cambria"/>
          <w:sz w:val="20"/>
          <w:szCs w:val="20"/>
        </w:rPr>
      </w:pPr>
      <w:r>
        <w:rPr>
          <w:rFonts w:ascii="Cambria" w:hAnsi="Cambria"/>
          <w:sz w:val="20"/>
          <w:szCs w:val="20"/>
        </w:rPr>
        <w:t xml:space="preserve">Họ tên: </w:t>
      </w:r>
      <w:r w:rsidRPr="000F2AA4">
        <w:rPr>
          <w:rFonts w:ascii="Cambria" w:hAnsi="Cambria"/>
          <w:sz w:val="20"/>
          <w:szCs w:val="20"/>
        </w:rPr>
        <w:t>……………………………………</w:t>
      </w:r>
      <w:r>
        <w:rPr>
          <w:rFonts w:ascii="Cambria" w:hAnsi="Cambria"/>
          <w:sz w:val="20"/>
          <w:szCs w:val="20"/>
        </w:rPr>
        <w:t>Điện thoại: …………………………</w:t>
      </w:r>
      <w:r w:rsidRPr="000F2AA4">
        <w:rPr>
          <w:rFonts w:ascii="Cambria" w:hAnsi="Cambria"/>
          <w:sz w:val="20"/>
          <w:szCs w:val="20"/>
        </w:rPr>
        <w:t>………</w:t>
      </w:r>
      <w:r>
        <w:rPr>
          <w:rFonts w:ascii="Cambria" w:hAnsi="Cambria"/>
          <w:sz w:val="20"/>
          <w:szCs w:val="20"/>
        </w:rPr>
        <w:t>E-mail: ………………………………………</w:t>
      </w:r>
      <w:r w:rsidR="000B5F2C">
        <w:rPr>
          <w:rFonts w:ascii="Cambria" w:hAnsi="Cambria"/>
          <w:sz w:val="20"/>
          <w:szCs w:val="20"/>
        </w:rPr>
        <w:t>.</w:t>
      </w:r>
    </w:p>
    <w:p w:rsidR="00556431" w:rsidRPr="00C0490D" w:rsidRDefault="00F928BC" w:rsidP="000B5F2C">
      <w:pPr>
        <w:pStyle w:val="ListParagraph"/>
        <w:numPr>
          <w:ilvl w:val="0"/>
          <w:numId w:val="21"/>
        </w:numPr>
        <w:spacing w:after="0" w:line="480" w:lineRule="auto"/>
        <w:rPr>
          <w:rFonts w:ascii="Cambria" w:hAnsi="Cambria"/>
          <w:sz w:val="20"/>
          <w:szCs w:val="20"/>
        </w:rPr>
      </w:pPr>
      <w:r>
        <w:rPr>
          <w:noProof/>
        </w:rPr>
        <mc:AlternateContent>
          <mc:Choice Requires="wps">
            <w:drawing>
              <wp:anchor distT="45720" distB="45720" distL="114300" distR="114300" simplePos="0" relativeHeight="251661312" behindDoc="0" locked="0" layoutInCell="1" allowOverlap="1">
                <wp:simplePos x="0" y="0"/>
                <wp:positionH relativeFrom="column">
                  <wp:posOffset>95250</wp:posOffset>
                </wp:positionH>
                <wp:positionV relativeFrom="paragraph">
                  <wp:posOffset>416560</wp:posOffset>
                </wp:positionV>
                <wp:extent cx="6019800" cy="283210"/>
                <wp:effectExtent l="0" t="0" r="1905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3210"/>
                        </a:xfrm>
                        <a:prstGeom prst="rect">
                          <a:avLst/>
                        </a:prstGeom>
                        <a:solidFill>
                          <a:schemeClr val="accent5">
                            <a:lumMod val="50000"/>
                          </a:schemeClr>
                        </a:solidFill>
                        <a:ln w="9525">
                          <a:solidFill>
                            <a:schemeClr val="accent5">
                              <a:lumMod val="50000"/>
                            </a:schemeClr>
                          </a:solidFill>
                          <a:miter lim="800000"/>
                          <a:headEnd/>
                          <a:tailEnd/>
                        </a:ln>
                      </wps:spPr>
                      <wps:txbx>
                        <w:txbxContent>
                          <w:p w:rsidR="005E1C0C" w:rsidRPr="00354D0B" w:rsidRDefault="005E1C0C" w:rsidP="00354D0B">
                            <w:pPr>
                              <w:pStyle w:val="ListParagraph"/>
                              <w:numPr>
                                <w:ilvl w:val="0"/>
                                <w:numId w:val="26"/>
                              </w:numPr>
                              <w:jc w:val="center"/>
                              <w:rPr>
                                <w:rFonts w:ascii="Cambria" w:hAnsi="Cambria"/>
                                <w:b/>
                                <w:color w:val="FFFFFF" w:themeColor="background1"/>
                              </w:rPr>
                            </w:pPr>
                            <w:r w:rsidRPr="00354D0B">
                              <w:rPr>
                                <w:rFonts w:ascii="Cambria" w:hAnsi="Cambria"/>
                                <w:b/>
                                <w:color w:val="FFFFFF" w:themeColor="background1"/>
                              </w:rPr>
                              <w:t>TỔNG QUAN VỀ DOANH NGHIỆP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7.5pt;margin-top:32.8pt;width:474pt;height:2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lDNQIAAJIEAAAOAAAAZHJzL2Uyb0RvYy54bWysVNtu2zAMfR+wfxD0vthxk64x4hRdug4D&#10;ugvQ7gMYWY6FSaInKbGzry8lp1m6vQ31gyCK4tEhD+nl9WA020vnFdqKTyc5Z9IKrJXdVvzH4927&#10;K858AFuDRisrfpCeX6/evln2XSkLbFHX0jECsb7su4q3IXRllnnRSgN+gp205GzQGQhkum1WO+gJ&#10;3eisyPPLrEdXdw6F9J5Ob0cnXyX8ppEifGsaLwPTFSduIa0urZu4ZqsllFsHXavEkQb8BwsDytKj&#10;J6hbCMB2Tv0DZZRw6LEJE4Emw6ZRQqYcKJtp/lc2Dy10MuVCxfHdqUz+9WDF1/13x1Rd8QvOLBiS&#10;6FEOgX3AgRWxOn3nS7r00NG1MNAxqZwy9d09ip+eWVy3YLfyxjnsWwk1sZvGyOwsdMTxEWTTf8Ga&#10;noFdwAQ0NM7E0lExGKGTSoeTMpGKoMPLfLq4ysklyFdcXRTTJF0G5XN053z4JNGwuKm4I+UTOuzv&#10;fYhsoHy+Eh/zqFV9p7RORuw2udaO7YH6BISQNsxTuN4Zojuez3P6UmYU/xySkF+gacv6ii/mxYjw&#10;wncKe5WXjAo0PFqZilNxjuSgjCJ8tHVq7QBKj3sqgLZHVaIQoyRh2AxHlTdYH0gfh+OQ0FDTpkX3&#10;m7OeBqTi/tcOnORMf7ak8WI6m8WJSsZs/r4gw517NucesIKgKh44G7frkKYwlt/iDfVCo5JMsWlG&#10;Jkeu1PipxschjZN1bqdbf34lqycAAAD//wMAUEsDBBQABgAIAAAAIQC46YSz3AAAAAkBAAAPAAAA&#10;ZHJzL2Rvd25yZXYueG1sTI/NTsMwEITvSLyDtUjcqJNCQglxKn57BVrE2YmXOCJeh9hN07dnOcFx&#10;9hvNzpTr2fViwjF0nhSkiwQEUuNNR62C993zxQpEiJqM7j2hgiMGWFenJ6UujD/QG07b2AoOoVBo&#10;BTbGoZAyNBadDgs/IDH79KPTkeXYSjPqA4e7Xi6TJJdOd8QfrB7wwWLztd07BS/3k603r99PR59d&#10;pY8UP/LrZqPU+dl8dwsi4hz/zPBbn6tDxZ1qvycTRM864ylRQZ7lIJjf5Jd8qBmkyRJkVcr/C6of&#10;AAAA//8DAFBLAQItABQABgAIAAAAIQC2gziS/gAAAOEBAAATAAAAAAAAAAAAAAAAAAAAAABbQ29u&#10;dGVudF9UeXBlc10ueG1sUEsBAi0AFAAGAAgAAAAhADj9If/WAAAAlAEAAAsAAAAAAAAAAAAAAAAA&#10;LwEAAF9yZWxzLy5yZWxzUEsBAi0AFAAGAAgAAAAhALJVmUM1AgAAkgQAAA4AAAAAAAAAAAAAAAAA&#10;LgIAAGRycy9lMm9Eb2MueG1sUEsBAi0AFAAGAAgAAAAhALjphLPcAAAACQEAAA8AAAAAAAAAAAAA&#10;AAAAjwQAAGRycy9kb3ducmV2LnhtbFBLBQYAAAAABAAEAPMAAACYBQAAAAA=&#10;" fillcolor="#1f3763 [1608]" strokecolor="#1f3763 [1608]">
                <v:textbox>
                  <w:txbxContent>
                    <w:p w:rsidR="005E1C0C" w:rsidRPr="00354D0B" w:rsidRDefault="005E1C0C" w:rsidP="00354D0B">
                      <w:pPr>
                        <w:pStyle w:val="ListParagraph"/>
                        <w:numPr>
                          <w:ilvl w:val="0"/>
                          <w:numId w:val="26"/>
                        </w:numPr>
                        <w:jc w:val="center"/>
                        <w:rPr>
                          <w:rFonts w:ascii="Cambria" w:hAnsi="Cambria"/>
                          <w:b/>
                          <w:color w:val="FFFFFF" w:themeColor="background1"/>
                        </w:rPr>
                      </w:pPr>
                      <w:r w:rsidRPr="00354D0B">
                        <w:rPr>
                          <w:rFonts w:ascii="Cambria" w:hAnsi="Cambria"/>
                          <w:b/>
                          <w:color w:val="FFFFFF" w:themeColor="background1"/>
                        </w:rPr>
                        <w:t>TỔNG QUAN VỀ DOANH NGHIỆP</w:t>
                      </w:r>
                    </w:p>
                  </w:txbxContent>
                </v:textbox>
                <w10:wrap type="square"/>
              </v:shape>
            </w:pict>
          </mc:Fallback>
        </mc:AlternateContent>
      </w:r>
      <w:r w:rsidR="00B421AF" w:rsidRPr="00C0490D">
        <w:rPr>
          <w:rFonts w:ascii="Cambria" w:hAnsi="Cambria"/>
          <w:sz w:val="20"/>
          <w:szCs w:val="20"/>
        </w:rPr>
        <w:t>Địa chỉ nhận báo cáo</w:t>
      </w:r>
      <w:proofErr w:type="gramStart"/>
      <w:r w:rsidR="00B421AF" w:rsidRPr="00C0490D">
        <w:rPr>
          <w:rFonts w:ascii="Cambria" w:hAnsi="Cambria"/>
          <w:sz w:val="20"/>
          <w:szCs w:val="20"/>
        </w:rPr>
        <w:t>:</w:t>
      </w:r>
      <w:r w:rsidR="00C0490D" w:rsidRPr="000F2AA4">
        <w:rPr>
          <w:rFonts w:ascii="Cambria" w:hAnsi="Cambria"/>
          <w:sz w:val="20"/>
          <w:szCs w:val="20"/>
        </w:rPr>
        <w:t>…………………………………………………………………………………………………</w:t>
      </w:r>
      <w:r w:rsidR="00C0490D">
        <w:rPr>
          <w:rFonts w:ascii="Cambria" w:hAnsi="Cambria"/>
          <w:sz w:val="20"/>
          <w:szCs w:val="20"/>
        </w:rPr>
        <w:t>……………………</w:t>
      </w:r>
      <w:r w:rsidR="00354D0B">
        <w:rPr>
          <w:rFonts w:ascii="Cambria" w:hAnsi="Cambria"/>
          <w:sz w:val="20"/>
          <w:szCs w:val="20"/>
        </w:rPr>
        <w:t>.</w:t>
      </w:r>
      <w:r w:rsidR="00C0490D">
        <w:rPr>
          <w:rFonts w:ascii="Cambria" w:hAnsi="Cambria"/>
          <w:sz w:val="20"/>
          <w:szCs w:val="20"/>
        </w:rPr>
        <w:t>.</w:t>
      </w:r>
      <w:proofErr w:type="gramEnd"/>
    </w:p>
    <w:p w:rsidR="000F2AA4" w:rsidRDefault="000F2AA4" w:rsidP="00F3514F">
      <w:pPr>
        <w:pStyle w:val="ListParagraph"/>
        <w:spacing w:after="0" w:line="360" w:lineRule="auto"/>
        <w:rPr>
          <w:rFonts w:ascii="Cambria" w:hAnsi="Cambria"/>
          <w:sz w:val="20"/>
          <w:szCs w:val="20"/>
        </w:rPr>
      </w:pPr>
    </w:p>
    <w:p w:rsidR="00556431" w:rsidRPr="000F2AA4" w:rsidRDefault="000D035B" w:rsidP="00F3514F">
      <w:pPr>
        <w:pStyle w:val="ListParagraph"/>
        <w:numPr>
          <w:ilvl w:val="0"/>
          <w:numId w:val="3"/>
        </w:numPr>
        <w:spacing w:after="0" w:line="360" w:lineRule="auto"/>
        <w:rPr>
          <w:rFonts w:ascii="Cambria" w:hAnsi="Cambria"/>
          <w:sz w:val="20"/>
          <w:szCs w:val="20"/>
        </w:rPr>
      </w:pPr>
      <w:r w:rsidRPr="00CF31C1">
        <w:rPr>
          <w:rFonts w:ascii="Cambria" w:hAnsi="Cambria"/>
          <w:b/>
          <w:sz w:val="20"/>
          <w:szCs w:val="20"/>
        </w:rPr>
        <w:t xml:space="preserve">Quý </w:t>
      </w:r>
      <w:r w:rsidR="00556431" w:rsidRPr="00CF31C1">
        <w:rPr>
          <w:rFonts w:ascii="Cambria" w:hAnsi="Cambria"/>
          <w:b/>
          <w:sz w:val="20"/>
          <w:szCs w:val="20"/>
        </w:rPr>
        <w:t>Doanh nghiệp thuộc loại hình nào?</w:t>
      </w:r>
      <w:r w:rsidR="00556431" w:rsidRPr="000F2AA4">
        <w:rPr>
          <w:rFonts w:ascii="Cambria" w:hAnsi="Cambria"/>
          <w:sz w:val="20"/>
          <w:szCs w:val="20"/>
        </w:rPr>
        <w:t xml:space="preserve"> (Đánh dấu </w:t>
      </w:r>
      <w:r w:rsidR="00556431" w:rsidRPr="000F2AA4">
        <w:rPr>
          <w:rFonts w:ascii="Cambria" w:hAnsi="Cambria"/>
          <w:sz w:val="20"/>
          <w:szCs w:val="20"/>
        </w:rPr>
        <w:sym w:font="Wingdings" w:char="F0FC"/>
      </w:r>
      <w:r w:rsidR="00556431" w:rsidRPr="000F2AA4">
        <w:rPr>
          <w:rFonts w:ascii="Cambria" w:hAnsi="Cambria"/>
          <w:sz w:val="20"/>
          <w:szCs w:val="20"/>
        </w:rPr>
        <w:t>chọn một trong các loại hình sau)</w:t>
      </w:r>
    </w:p>
    <w:p w:rsidR="00556431" w:rsidRPr="000F2AA4" w:rsidRDefault="00556431"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Doanh nghiệp tư nhân</w:t>
      </w:r>
    </w:p>
    <w:p w:rsidR="00556431" w:rsidRPr="000F2AA4" w:rsidRDefault="00556431"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125BA5">
        <w:rPr>
          <w:rFonts w:ascii="Cambria" w:hAnsi="Cambria"/>
          <w:sz w:val="20"/>
          <w:szCs w:val="20"/>
        </w:rPr>
        <w:t>Doanh nghiệp nhà nước</w:t>
      </w:r>
    </w:p>
    <w:p w:rsidR="006C6EF1" w:rsidRPr="000F2AA4" w:rsidRDefault="00556431"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125BA5">
        <w:rPr>
          <w:rFonts w:ascii="Cambria" w:hAnsi="Cambria"/>
          <w:sz w:val="20"/>
          <w:szCs w:val="20"/>
        </w:rPr>
        <w:t>Doanh nghiệp có vốn đầu tư nước ngoài</w:t>
      </w:r>
      <w:r w:rsidRPr="000F2AA4">
        <w:rPr>
          <w:rFonts w:ascii="Cambria" w:hAnsi="Cambria"/>
          <w:sz w:val="20"/>
          <w:szCs w:val="20"/>
        </w:rPr>
        <w:t xml:space="preserve"> (</w:t>
      </w:r>
      <w:r w:rsidR="00125BA5">
        <w:rPr>
          <w:rFonts w:ascii="Cambria" w:hAnsi="Cambria"/>
          <w:sz w:val="20"/>
          <w:szCs w:val="20"/>
        </w:rPr>
        <w:t>phần trăm vốn đầu tư nước ngoài: ……………………</w:t>
      </w:r>
      <w:proofErr w:type="gramStart"/>
      <w:r w:rsidR="00125BA5">
        <w:rPr>
          <w:rFonts w:ascii="Cambria" w:hAnsi="Cambria"/>
          <w:sz w:val="20"/>
          <w:szCs w:val="20"/>
        </w:rPr>
        <w:t>.%</w:t>
      </w:r>
      <w:proofErr w:type="gramEnd"/>
      <w:r w:rsidRPr="000F2AA4">
        <w:rPr>
          <w:rFonts w:ascii="Cambria" w:hAnsi="Cambria"/>
          <w:sz w:val="20"/>
          <w:szCs w:val="20"/>
        </w:rPr>
        <w:t xml:space="preserve">) </w:t>
      </w:r>
    </w:p>
    <w:p w:rsidR="00556431" w:rsidRPr="00CF31C1" w:rsidRDefault="000D035B" w:rsidP="00F3514F">
      <w:pPr>
        <w:pStyle w:val="ListParagraph"/>
        <w:numPr>
          <w:ilvl w:val="0"/>
          <w:numId w:val="3"/>
        </w:numPr>
        <w:spacing w:after="0" w:line="360" w:lineRule="auto"/>
        <w:rPr>
          <w:rFonts w:ascii="Cambria" w:hAnsi="Cambria"/>
          <w:b/>
          <w:sz w:val="20"/>
          <w:szCs w:val="20"/>
        </w:rPr>
      </w:pPr>
      <w:r w:rsidRPr="00CF31C1">
        <w:rPr>
          <w:rFonts w:ascii="Cambria" w:hAnsi="Cambria"/>
          <w:b/>
          <w:sz w:val="20"/>
          <w:szCs w:val="20"/>
        </w:rPr>
        <w:t xml:space="preserve">Quý </w:t>
      </w:r>
      <w:r w:rsidR="00556431" w:rsidRPr="00CF31C1">
        <w:rPr>
          <w:rFonts w:ascii="Cambria" w:hAnsi="Cambria"/>
          <w:b/>
          <w:sz w:val="20"/>
          <w:szCs w:val="20"/>
        </w:rPr>
        <w:t>Doanh nghiệp chủ yếu hoạt động trong lĩnh vực nào?</w:t>
      </w:r>
    </w:p>
    <w:p w:rsidR="00556431" w:rsidRPr="000F2AA4" w:rsidRDefault="00556431"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Công nghiệp/ Chế tạo</w:t>
      </w:r>
    </w:p>
    <w:p w:rsidR="00556431" w:rsidRPr="000F2AA4" w:rsidRDefault="00556431"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Xây dựng</w:t>
      </w:r>
    </w:p>
    <w:p w:rsidR="00556431" w:rsidRPr="000F2AA4" w:rsidRDefault="00556431"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Dịch vụ/ Thương mại</w:t>
      </w:r>
      <w:r w:rsidR="00043D9A">
        <w:rPr>
          <w:rFonts w:ascii="Cambria" w:hAnsi="Cambria"/>
          <w:sz w:val="20"/>
          <w:szCs w:val="20"/>
        </w:rPr>
        <w:t xml:space="preserve"> (Ngân hàng, bảo hiểm, bất động sản, vận tải và </w:t>
      </w:r>
      <w:r w:rsidR="00B848BF">
        <w:rPr>
          <w:rFonts w:ascii="Cambria" w:hAnsi="Cambria"/>
          <w:sz w:val="20"/>
          <w:szCs w:val="20"/>
        </w:rPr>
        <w:t>logistics …)</w:t>
      </w:r>
    </w:p>
    <w:p w:rsidR="00556431" w:rsidRPr="000F2AA4" w:rsidRDefault="00556431"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Nông nghiệp/ Lâm nghiệp/ Thủy sản</w:t>
      </w:r>
    </w:p>
    <w:p w:rsidR="00556431" w:rsidRDefault="00556431"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Khai khoáng</w:t>
      </w:r>
    </w:p>
    <w:p w:rsidR="00043D9A" w:rsidRDefault="00043D9A"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Pr>
          <w:rFonts w:ascii="Cambria" w:hAnsi="Cambria"/>
          <w:sz w:val="20"/>
          <w:szCs w:val="20"/>
        </w:rPr>
        <w:t xml:space="preserve"> Công nghệ/ Nghiên cứu và phát triển (</w:t>
      </w:r>
      <w:r w:rsidR="00125BA5">
        <w:rPr>
          <w:rFonts w:ascii="Cambria" w:hAnsi="Cambria"/>
          <w:sz w:val="20"/>
          <w:szCs w:val="20"/>
        </w:rPr>
        <w:t>Dược phẩm, Viễn thông, Hóa sinh</w:t>
      </w:r>
      <w:proofErr w:type="gramStart"/>
      <w:r w:rsidR="00125BA5">
        <w:rPr>
          <w:rFonts w:ascii="Cambria" w:hAnsi="Cambria"/>
          <w:sz w:val="20"/>
          <w:szCs w:val="20"/>
        </w:rPr>
        <w:t>,…</w:t>
      </w:r>
      <w:proofErr w:type="gramEnd"/>
      <w:r w:rsidR="00125BA5">
        <w:rPr>
          <w:rFonts w:ascii="Cambria" w:hAnsi="Cambria"/>
          <w:sz w:val="20"/>
          <w:szCs w:val="20"/>
        </w:rPr>
        <w:t>)</w:t>
      </w:r>
    </w:p>
    <w:p w:rsidR="000B5F2C" w:rsidRDefault="00EB2558" w:rsidP="000B5F2C">
      <w:pPr>
        <w:pStyle w:val="ListParagraph"/>
        <w:spacing w:after="0" w:line="360" w:lineRule="auto"/>
        <w:rPr>
          <w:rFonts w:ascii="Cambria" w:hAnsi="Cambria"/>
          <w:sz w:val="20"/>
          <w:szCs w:val="20"/>
        </w:rPr>
      </w:pPr>
      <w:r w:rsidRPr="000F2AA4">
        <w:rPr>
          <w:rFonts w:ascii="Cambria" w:hAnsi="Cambria"/>
          <w:sz w:val="20"/>
          <w:szCs w:val="20"/>
        </w:rPr>
        <w:sym w:font="Wingdings 2" w:char="F0A3"/>
      </w:r>
      <w:r>
        <w:rPr>
          <w:rFonts w:ascii="Cambria" w:hAnsi="Cambria"/>
          <w:sz w:val="20"/>
          <w:szCs w:val="20"/>
        </w:rPr>
        <w:t xml:space="preserve"> Khác (Vui lòng nêu </w:t>
      </w:r>
      <w:proofErr w:type="gramStart"/>
      <w:r>
        <w:rPr>
          <w:rFonts w:ascii="Cambria" w:hAnsi="Cambria"/>
          <w:sz w:val="20"/>
          <w:szCs w:val="20"/>
        </w:rPr>
        <w:t>rõ:</w:t>
      </w:r>
      <w:proofErr w:type="gramEnd"/>
      <w:r>
        <w:rPr>
          <w:rFonts w:ascii="Cambria" w:hAnsi="Cambria"/>
          <w:sz w:val="20"/>
          <w:szCs w:val="20"/>
        </w:rPr>
        <w:t>…</w:t>
      </w:r>
      <w:r w:rsidR="000B5F2C">
        <w:rPr>
          <w:rFonts w:ascii="Cambria" w:hAnsi="Cambria"/>
          <w:sz w:val="20"/>
          <w:szCs w:val="20"/>
        </w:rPr>
        <w:t>…………………………………………………………………………..)</w:t>
      </w:r>
    </w:p>
    <w:p w:rsidR="00427BAB" w:rsidRDefault="00427BAB">
      <w:pPr>
        <w:rPr>
          <w:rFonts w:ascii="Cambria" w:hAnsi="Cambria"/>
          <w:b/>
          <w:sz w:val="20"/>
          <w:szCs w:val="20"/>
        </w:rPr>
      </w:pPr>
      <w:r>
        <w:rPr>
          <w:rFonts w:ascii="Cambria" w:hAnsi="Cambria"/>
          <w:b/>
          <w:sz w:val="20"/>
          <w:szCs w:val="20"/>
        </w:rPr>
        <w:br w:type="page"/>
      </w:r>
    </w:p>
    <w:p w:rsidR="00E4485C" w:rsidRDefault="00E4485C" w:rsidP="00F3514F">
      <w:pPr>
        <w:pStyle w:val="ListParagraph"/>
        <w:numPr>
          <w:ilvl w:val="0"/>
          <w:numId w:val="3"/>
        </w:numPr>
        <w:spacing w:after="0" w:line="360" w:lineRule="auto"/>
        <w:rPr>
          <w:rFonts w:ascii="Cambria" w:hAnsi="Cambria"/>
          <w:b/>
          <w:sz w:val="20"/>
          <w:szCs w:val="20"/>
        </w:rPr>
      </w:pPr>
      <w:r>
        <w:rPr>
          <w:rFonts w:ascii="Cambria" w:hAnsi="Cambria"/>
          <w:b/>
          <w:sz w:val="20"/>
          <w:szCs w:val="20"/>
        </w:rPr>
        <w:lastRenderedPageBreak/>
        <w:t>Đánh giá của Quý DN về tình hình SXKD của DN trong 10 tháng đầu năm 2016 so với cùng kỳ năm 2015</w:t>
      </w:r>
    </w:p>
    <w:tbl>
      <w:tblPr>
        <w:tblW w:w="9000" w:type="dxa"/>
        <w:jc w:val="center"/>
        <w:tblLook w:val="01E0" w:firstRow="1" w:lastRow="1" w:firstColumn="1" w:lastColumn="1" w:noHBand="0" w:noVBand="0"/>
      </w:tblPr>
      <w:tblGrid>
        <w:gridCol w:w="4320"/>
        <w:gridCol w:w="1496"/>
        <w:gridCol w:w="1744"/>
        <w:gridCol w:w="1440"/>
      </w:tblGrid>
      <w:tr w:rsidR="00E4485C" w:rsidRPr="007F5D23" w:rsidTr="00F3514F">
        <w:trPr>
          <w:trHeight w:val="423"/>
          <w:jc w:val="center"/>
        </w:trPr>
        <w:tc>
          <w:tcPr>
            <w:tcW w:w="4320" w:type="dxa"/>
          </w:tcPr>
          <w:p w:rsidR="00E4485C" w:rsidRPr="007F5D23" w:rsidRDefault="00427BAB" w:rsidP="00427BAB">
            <w:pPr>
              <w:tabs>
                <w:tab w:val="left" w:pos="1095"/>
              </w:tabs>
              <w:spacing w:after="0" w:line="360" w:lineRule="auto"/>
              <w:rPr>
                <w:rFonts w:ascii="Cambria" w:eastAsia="Times New Roman" w:hAnsi="Cambria" w:cs="Times New Roman"/>
                <w:b/>
                <w:sz w:val="20"/>
                <w:szCs w:val="20"/>
              </w:rPr>
            </w:pPr>
            <w:r>
              <w:rPr>
                <w:rFonts w:ascii="Cambria" w:eastAsia="Times New Roman" w:hAnsi="Cambria" w:cs="Times New Roman"/>
                <w:b/>
                <w:sz w:val="20"/>
                <w:szCs w:val="20"/>
              </w:rPr>
              <w:tab/>
            </w:r>
          </w:p>
        </w:tc>
        <w:tc>
          <w:tcPr>
            <w:tcW w:w="1496" w:type="dxa"/>
          </w:tcPr>
          <w:p w:rsidR="00E4485C" w:rsidRPr="007F5D23" w:rsidRDefault="00E4485C" w:rsidP="00F3514F">
            <w:pPr>
              <w:spacing w:after="0" w:line="360" w:lineRule="auto"/>
              <w:jc w:val="center"/>
              <w:rPr>
                <w:rFonts w:ascii="Cambria" w:eastAsia="Times New Roman" w:hAnsi="Cambria" w:cs="Times New Roman"/>
                <w:b/>
                <w:sz w:val="20"/>
                <w:szCs w:val="20"/>
              </w:rPr>
            </w:pPr>
            <w:r w:rsidRPr="007F5D23">
              <w:rPr>
                <w:rFonts w:ascii="Cambria" w:eastAsia="Times New Roman" w:hAnsi="Cambria" w:cs="Times New Roman"/>
                <w:b/>
                <w:sz w:val="20"/>
                <w:szCs w:val="20"/>
              </w:rPr>
              <w:t>Tăng lên</w:t>
            </w:r>
          </w:p>
        </w:tc>
        <w:tc>
          <w:tcPr>
            <w:tcW w:w="1744" w:type="dxa"/>
          </w:tcPr>
          <w:p w:rsidR="00E4485C" w:rsidRPr="007F5D23" w:rsidRDefault="00E4485C" w:rsidP="00F3514F">
            <w:pPr>
              <w:spacing w:after="0" w:line="360" w:lineRule="auto"/>
              <w:jc w:val="center"/>
              <w:rPr>
                <w:rFonts w:ascii="Cambria" w:eastAsia="Times New Roman" w:hAnsi="Cambria" w:cs="Times New Roman"/>
                <w:b/>
                <w:sz w:val="20"/>
                <w:szCs w:val="20"/>
              </w:rPr>
            </w:pPr>
            <w:r w:rsidRPr="007F5D23">
              <w:rPr>
                <w:rFonts w:ascii="Cambria" w:eastAsia="Times New Roman" w:hAnsi="Cambria" w:cs="Times New Roman"/>
                <w:b/>
                <w:sz w:val="20"/>
                <w:szCs w:val="20"/>
              </w:rPr>
              <w:t>Cơ bản ổn định</w:t>
            </w:r>
          </w:p>
        </w:tc>
        <w:tc>
          <w:tcPr>
            <w:tcW w:w="1440" w:type="dxa"/>
          </w:tcPr>
          <w:p w:rsidR="00E4485C" w:rsidRPr="007F5D23" w:rsidRDefault="00E4485C" w:rsidP="00F3514F">
            <w:pPr>
              <w:spacing w:after="0" w:line="360" w:lineRule="auto"/>
              <w:jc w:val="center"/>
              <w:rPr>
                <w:rFonts w:ascii="Cambria" w:eastAsia="Times New Roman" w:hAnsi="Cambria" w:cs="Times New Roman"/>
                <w:b/>
                <w:sz w:val="20"/>
                <w:szCs w:val="20"/>
              </w:rPr>
            </w:pPr>
            <w:r w:rsidRPr="007F5D23">
              <w:rPr>
                <w:rFonts w:ascii="Cambria" w:eastAsia="Times New Roman" w:hAnsi="Cambria" w:cs="Times New Roman"/>
                <w:b/>
                <w:sz w:val="20"/>
                <w:szCs w:val="20"/>
              </w:rPr>
              <w:t>Giảm đi</w:t>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Doanh thu</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Lợi nhuận sau thuế</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Hiệu suất sử dụng máy móc thiết bị</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Số lượng công nhân viên</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Năng suất lao động bình quân của CNV</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Lượng đơn đặt hàng</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b/>
                <w:sz w:val="20"/>
                <w:szCs w:val="20"/>
              </w:rPr>
              <w:t>Tổng thể tình hình sản xuất kinh doanh</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bl>
    <w:p w:rsidR="00E4485C" w:rsidRDefault="00E4485C" w:rsidP="00F3514F">
      <w:pPr>
        <w:pStyle w:val="ListParagraph"/>
        <w:spacing w:after="0" w:line="360" w:lineRule="auto"/>
        <w:rPr>
          <w:rFonts w:ascii="Cambria" w:hAnsi="Cambria"/>
          <w:b/>
          <w:sz w:val="20"/>
          <w:szCs w:val="20"/>
        </w:rPr>
      </w:pPr>
    </w:p>
    <w:p w:rsidR="00E4485C" w:rsidRDefault="00E4485C" w:rsidP="00F3514F">
      <w:pPr>
        <w:pStyle w:val="ListParagraph"/>
        <w:numPr>
          <w:ilvl w:val="0"/>
          <w:numId w:val="3"/>
        </w:numPr>
        <w:spacing w:after="0" w:line="360" w:lineRule="auto"/>
        <w:rPr>
          <w:rFonts w:ascii="Cambria" w:hAnsi="Cambria"/>
          <w:b/>
          <w:sz w:val="20"/>
          <w:szCs w:val="20"/>
        </w:rPr>
      </w:pPr>
      <w:r>
        <w:rPr>
          <w:rFonts w:ascii="Cambria" w:hAnsi="Cambria"/>
          <w:b/>
          <w:sz w:val="20"/>
          <w:szCs w:val="20"/>
        </w:rPr>
        <w:t>Dự báo của Quý DN về tình hình SXKD của DN trong Quý I năm 2017 so với cùng kỳ năm 2016</w:t>
      </w:r>
    </w:p>
    <w:tbl>
      <w:tblPr>
        <w:tblW w:w="9000" w:type="dxa"/>
        <w:jc w:val="center"/>
        <w:tblLook w:val="01E0" w:firstRow="1" w:lastRow="1" w:firstColumn="1" w:lastColumn="1" w:noHBand="0" w:noVBand="0"/>
      </w:tblPr>
      <w:tblGrid>
        <w:gridCol w:w="4320"/>
        <w:gridCol w:w="1496"/>
        <w:gridCol w:w="1744"/>
        <w:gridCol w:w="1440"/>
      </w:tblGrid>
      <w:tr w:rsidR="00E4485C" w:rsidRPr="007F5D23" w:rsidTr="00F3514F">
        <w:trPr>
          <w:trHeight w:val="423"/>
          <w:jc w:val="center"/>
        </w:trPr>
        <w:tc>
          <w:tcPr>
            <w:tcW w:w="4320" w:type="dxa"/>
          </w:tcPr>
          <w:p w:rsidR="00E4485C" w:rsidRPr="007F5D23" w:rsidRDefault="00E4485C" w:rsidP="00F3514F">
            <w:pPr>
              <w:spacing w:after="0" w:line="360" w:lineRule="auto"/>
              <w:jc w:val="center"/>
              <w:rPr>
                <w:rFonts w:ascii="Cambria" w:eastAsia="Times New Roman" w:hAnsi="Cambria" w:cs="Times New Roman"/>
                <w:b/>
                <w:sz w:val="20"/>
                <w:szCs w:val="20"/>
              </w:rPr>
            </w:pPr>
          </w:p>
        </w:tc>
        <w:tc>
          <w:tcPr>
            <w:tcW w:w="1496" w:type="dxa"/>
          </w:tcPr>
          <w:p w:rsidR="00E4485C" w:rsidRPr="007F5D23" w:rsidRDefault="00E4485C" w:rsidP="00F3514F">
            <w:pPr>
              <w:spacing w:after="0" w:line="360" w:lineRule="auto"/>
              <w:jc w:val="center"/>
              <w:rPr>
                <w:rFonts w:ascii="Cambria" w:eastAsia="Times New Roman" w:hAnsi="Cambria" w:cs="Times New Roman"/>
                <w:b/>
                <w:sz w:val="20"/>
                <w:szCs w:val="20"/>
              </w:rPr>
            </w:pPr>
            <w:r w:rsidRPr="007F5D23">
              <w:rPr>
                <w:rFonts w:ascii="Cambria" w:eastAsia="Times New Roman" w:hAnsi="Cambria" w:cs="Times New Roman"/>
                <w:b/>
                <w:sz w:val="20"/>
                <w:szCs w:val="20"/>
              </w:rPr>
              <w:t>Tăng lên</w:t>
            </w:r>
          </w:p>
        </w:tc>
        <w:tc>
          <w:tcPr>
            <w:tcW w:w="1744" w:type="dxa"/>
          </w:tcPr>
          <w:p w:rsidR="00E4485C" w:rsidRPr="007F5D23" w:rsidRDefault="00E4485C" w:rsidP="00F3514F">
            <w:pPr>
              <w:spacing w:after="0" w:line="360" w:lineRule="auto"/>
              <w:jc w:val="center"/>
              <w:rPr>
                <w:rFonts w:ascii="Cambria" w:eastAsia="Times New Roman" w:hAnsi="Cambria" w:cs="Times New Roman"/>
                <w:b/>
                <w:sz w:val="20"/>
                <w:szCs w:val="20"/>
              </w:rPr>
            </w:pPr>
            <w:r w:rsidRPr="007F5D23">
              <w:rPr>
                <w:rFonts w:ascii="Cambria" w:eastAsia="Times New Roman" w:hAnsi="Cambria" w:cs="Times New Roman"/>
                <w:b/>
                <w:sz w:val="20"/>
                <w:szCs w:val="20"/>
              </w:rPr>
              <w:t>Cơ bản ổn định</w:t>
            </w:r>
          </w:p>
        </w:tc>
        <w:tc>
          <w:tcPr>
            <w:tcW w:w="1440" w:type="dxa"/>
          </w:tcPr>
          <w:p w:rsidR="00E4485C" w:rsidRPr="007F5D23" w:rsidRDefault="00E4485C" w:rsidP="00F3514F">
            <w:pPr>
              <w:spacing w:after="0" w:line="360" w:lineRule="auto"/>
              <w:jc w:val="center"/>
              <w:rPr>
                <w:rFonts w:ascii="Cambria" w:eastAsia="Times New Roman" w:hAnsi="Cambria" w:cs="Times New Roman"/>
                <w:b/>
                <w:sz w:val="20"/>
                <w:szCs w:val="20"/>
              </w:rPr>
            </w:pPr>
            <w:r w:rsidRPr="007F5D23">
              <w:rPr>
                <w:rFonts w:ascii="Cambria" w:eastAsia="Times New Roman" w:hAnsi="Cambria" w:cs="Times New Roman"/>
                <w:b/>
                <w:sz w:val="20"/>
                <w:szCs w:val="20"/>
              </w:rPr>
              <w:t>Giảm đi</w:t>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Doanh thu</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Lợi nhuận sau thuế</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Hiệu suất sử dụng máy móc thiết bị</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Số lượng công nhân viên</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Năng suất lao động bình quân của CNV</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Lượng đơn đặt hàng</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b/>
                <w:sz w:val="20"/>
                <w:szCs w:val="20"/>
              </w:rPr>
              <w:t>Tổng thể tình hình sản xuất kinh doanh</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bl>
    <w:p w:rsidR="00617768" w:rsidRPr="00617768" w:rsidRDefault="00617768" w:rsidP="00617768">
      <w:pPr>
        <w:pStyle w:val="ListParagraph"/>
        <w:spacing w:after="0" w:line="360" w:lineRule="auto"/>
        <w:rPr>
          <w:rFonts w:ascii="Cambria" w:hAnsi="Cambria"/>
          <w:b/>
          <w:sz w:val="20"/>
          <w:szCs w:val="20"/>
        </w:rPr>
      </w:pPr>
    </w:p>
    <w:p w:rsidR="00832148" w:rsidRDefault="00F928BC" w:rsidP="00F3514F">
      <w:pPr>
        <w:pStyle w:val="ListParagraph"/>
        <w:spacing w:after="0" w:line="360" w:lineRule="auto"/>
        <w:rPr>
          <w:rFonts w:ascii="Cambria" w:hAnsi="Cambria"/>
          <w:b/>
          <w:sz w:val="20"/>
          <w:szCs w:val="20"/>
        </w:rPr>
      </w:pPr>
      <w:r>
        <w:rPr>
          <w:rFonts w:ascii="Cambria" w:hAnsi="Cambria"/>
          <w:noProof/>
          <w:sz w:val="20"/>
          <w:szCs w:val="20"/>
        </w:rPr>
        <mc:AlternateContent>
          <mc:Choice Requires="wps">
            <w:drawing>
              <wp:anchor distT="45720" distB="45720" distL="114300" distR="114300" simplePos="0" relativeHeight="251644416" behindDoc="0" locked="0" layoutInCell="1" allowOverlap="1">
                <wp:simplePos x="0" y="0"/>
                <wp:positionH relativeFrom="column">
                  <wp:posOffset>-114300</wp:posOffset>
                </wp:positionH>
                <wp:positionV relativeFrom="paragraph">
                  <wp:posOffset>123825</wp:posOffset>
                </wp:positionV>
                <wp:extent cx="6429375" cy="285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5750"/>
                        </a:xfrm>
                        <a:prstGeom prst="rect">
                          <a:avLst/>
                        </a:prstGeom>
                        <a:solidFill>
                          <a:schemeClr val="accent5">
                            <a:lumMod val="50000"/>
                          </a:schemeClr>
                        </a:solidFill>
                        <a:ln w="9525">
                          <a:solidFill>
                            <a:schemeClr val="accent5">
                              <a:lumMod val="50000"/>
                            </a:schemeClr>
                          </a:solidFill>
                          <a:miter lim="800000"/>
                          <a:headEnd/>
                          <a:tailEnd/>
                        </a:ln>
                      </wps:spPr>
                      <wps:txbx>
                        <w:txbxContent>
                          <w:p w:rsidR="005E1C0C" w:rsidRPr="00354D0B" w:rsidRDefault="005E1C0C" w:rsidP="00354D0B">
                            <w:pPr>
                              <w:pStyle w:val="ListParagraph"/>
                              <w:numPr>
                                <w:ilvl w:val="0"/>
                                <w:numId w:val="27"/>
                              </w:numPr>
                              <w:jc w:val="center"/>
                              <w:rPr>
                                <w:rFonts w:ascii="Cambria" w:hAnsi="Cambria"/>
                                <w:b/>
                                <w:color w:val="FFFFFF" w:themeColor="background1"/>
                              </w:rPr>
                            </w:pPr>
                            <w:r w:rsidRPr="00354D0B">
                              <w:rPr>
                                <w:rFonts w:ascii="Cambria" w:hAnsi="Cambria"/>
                                <w:b/>
                                <w:color w:val="FFFFFF" w:themeColor="background1"/>
                              </w:rPr>
                              <w:t>RÀO CẢN ĐỐI VỚI CÁC DOANH NGHIỆP LỚN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9pt;margin-top:9.75pt;width:506.25pt;height:22.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26NwIAAJkEAAAOAAAAZHJzL2Uyb0RvYy54bWysVNtu2zAMfR+wfxD0vjrx4jYx4hRdug4D&#10;ugvQ7gMYWY6FSaInKbG7rx8lJ2m6vQ31gyCK4tEhD+nl9WA020vnFdqKTy8mnEkrsFZ2W/Efj3fv&#10;5pz5ALYGjVZW/El6fr16+2bZd6XMsUVdS8cIxPqy7yrehtCVWeZFKw34C+ykJWeDzkAg022z2kFP&#10;6EZn+WRymfXo6s6hkN7T6e3o5KuE3zRShG9N42VguuLELaTVpXUT12y1hHLroGuVONCA/2BhQFl6&#10;9AR1CwHYzql/oIwSDj024UKgybBplJApB8pmOvkrm4cWOplyoeL47lQm/3qw4uv+u2OqrnjOmQVD&#10;Ej3KIbAPOLA8VqfvfEmXHjq6FgY6JpVTpr67R/HTM4vrFuxW3jiHfSuhJnbTGJmdhY44PoJs+i9Y&#10;0zOwC5iAhsaZWDoqBiN0UunppEykIujwcpYv3l8VnAny5fPiqkjSZVAeozvnwyeJhsVNxR0pn9Bh&#10;f+9DZAPl8Up8zKNW9Z3SOhmx2+RaO7YH6hMQQtpQpHC9M0R3PC8m9KXMKP4YkpBfoGnL+oovinxE&#10;eOE7hb3KS0YFGh6tTMXnkduhnaMIH22dWjuA0uOeCqDtQZUoxChJGDZDkj9JFhXbYP1EMjkcZ4Vm&#10;mzYtut+c9TQnFfe/duAkZ/qzJakX09ksDlYyZsVVToY792zOPWAFQVU8cDZu1yENY1TB4g21RKOS&#10;Ws9MDpSp/1OpD7MaB+zcTree/yirPwAAAP//AwBQSwMEFAAGAAgAAAAhAJhn7HndAAAACQEAAA8A&#10;AABkcnMvZG93bnJldi54bWxMj81OwzAQhO9IvIO1SNxaJ6gNTYhT8dsrUBBnJ17iiHgdYjdN357l&#10;BKfd1Yxmvym3s+vFhGPoPClIlwkIpMabjloF729Piw2IEDUZ3XtCBScMsK3Oz0pdGH+kV5z2sRUc&#10;QqHQCmyMQyFlaCw6HZZ+QGLt049ORz7HVppRHznc9fIqSTLpdEf8weoB7y02X/uDU/B8N9l69/L9&#10;ePLrVfpA8SO7bnZKXV7MtzcgIs7xzwy/+IwOFTPV/kAmiF7BIt1wl8hCvgbBhjxf8VIryHjKqpT/&#10;G1Q/AAAA//8DAFBLAQItABQABgAIAAAAIQC2gziS/gAAAOEBAAATAAAAAAAAAAAAAAAAAAAAAABb&#10;Q29udGVudF9UeXBlc10ueG1sUEsBAi0AFAAGAAgAAAAhADj9If/WAAAAlAEAAAsAAAAAAAAAAAAA&#10;AAAALwEAAF9yZWxzLy5yZWxzUEsBAi0AFAAGAAgAAAAhAFWubbo3AgAAmQQAAA4AAAAAAAAAAAAA&#10;AAAALgIAAGRycy9lMm9Eb2MueG1sUEsBAi0AFAAGAAgAAAAhAJhn7HndAAAACQEAAA8AAAAAAAAA&#10;AAAAAAAAkQQAAGRycy9kb3ducmV2LnhtbFBLBQYAAAAABAAEAPMAAACbBQAAAAA=&#10;" fillcolor="#1f3763 [1608]" strokecolor="#1f3763 [1608]">
                <v:textbox>
                  <w:txbxContent>
                    <w:p w:rsidR="005E1C0C" w:rsidRPr="00354D0B" w:rsidRDefault="005E1C0C" w:rsidP="00354D0B">
                      <w:pPr>
                        <w:pStyle w:val="ListParagraph"/>
                        <w:numPr>
                          <w:ilvl w:val="0"/>
                          <w:numId w:val="27"/>
                        </w:numPr>
                        <w:jc w:val="center"/>
                        <w:rPr>
                          <w:rFonts w:ascii="Cambria" w:hAnsi="Cambria"/>
                          <w:b/>
                          <w:color w:val="FFFFFF" w:themeColor="background1"/>
                        </w:rPr>
                      </w:pPr>
                      <w:r w:rsidRPr="00354D0B">
                        <w:rPr>
                          <w:rFonts w:ascii="Cambria" w:hAnsi="Cambria"/>
                          <w:b/>
                          <w:color w:val="FFFFFF" w:themeColor="background1"/>
                        </w:rPr>
                        <w:t>RÀO CẢN ĐỐI VỚI CÁC DOANH NGHIỆP LỚN</w:t>
                      </w:r>
                    </w:p>
                  </w:txbxContent>
                </v:textbox>
                <w10:wrap type="square"/>
              </v:shape>
            </w:pict>
          </mc:Fallback>
        </mc:AlternateContent>
      </w:r>
    </w:p>
    <w:p w:rsidR="006A5CF2" w:rsidRPr="007E5006" w:rsidRDefault="007E5006" w:rsidP="007E5006">
      <w:pPr>
        <w:pStyle w:val="ListParagraph"/>
        <w:numPr>
          <w:ilvl w:val="0"/>
          <w:numId w:val="9"/>
        </w:numPr>
        <w:spacing w:after="0" w:line="360" w:lineRule="auto"/>
        <w:ind w:left="426" w:hanging="284"/>
        <w:rPr>
          <w:rFonts w:ascii="Cambria" w:hAnsi="Cambria"/>
          <w:b/>
          <w:sz w:val="24"/>
          <w:szCs w:val="24"/>
        </w:rPr>
      </w:pPr>
      <w:r>
        <w:rPr>
          <w:rFonts w:ascii="Cambria" w:hAnsi="Cambria"/>
          <w:b/>
          <w:sz w:val="24"/>
          <w:szCs w:val="24"/>
        </w:rPr>
        <w:t>RÀO CẢN BÊN TRONG</w:t>
      </w:r>
    </w:p>
    <w:p w:rsidR="004652DD" w:rsidRPr="00A74619" w:rsidRDefault="004652DD" w:rsidP="00A74619">
      <w:pPr>
        <w:pStyle w:val="ListParagraph"/>
        <w:numPr>
          <w:ilvl w:val="0"/>
          <w:numId w:val="3"/>
        </w:numPr>
        <w:tabs>
          <w:tab w:val="left" w:pos="1440"/>
        </w:tabs>
        <w:spacing w:after="0" w:line="360" w:lineRule="auto"/>
        <w:rPr>
          <w:rFonts w:ascii="Cambria" w:hAnsi="Cambria"/>
          <w:b/>
          <w:sz w:val="20"/>
          <w:szCs w:val="20"/>
        </w:rPr>
      </w:pPr>
      <w:r w:rsidRPr="00A74619">
        <w:rPr>
          <w:rFonts w:ascii="Cambria" w:hAnsi="Cambria"/>
          <w:b/>
          <w:sz w:val="20"/>
          <w:szCs w:val="20"/>
        </w:rPr>
        <w:t xml:space="preserve">Theo Quý DN đánh giá thì đâu là thách thức chính mà doanh nghiệp phải đối mặt để </w:t>
      </w:r>
      <w:proofErr w:type="gramStart"/>
      <w:r w:rsidRPr="00A74619">
        <w:rPr>
          <w:rFonts w:ascii="Cambria" w:hAnsi="Cambria"/>
          <w:b/>
          <w:sz w:val="20"/>
          <w:szCs w:val="20"/>
        </w:rPr>
        <w:t>thu</w:t>
      </w:r>
      <w:proofErr w:type="gramEnd"/>
      <w:r w:rsidRPr="00A74619">
        <w:rPr>
          <w:rFonts w:ascii="Cambria" w:hAnsi="Cambria"/>
          <w:b/>
          <w:sz w:val="20"/>
          <w:szCs w:val="20"/>
        </w:rPr>
        <w:t xml:space="preserve"> hút/giữ chân nguồn nhân lực chất lượng cao trong </w:t>
      </w:r>
      <w:r w:rsidR="000600F5">
        <w:rPr>
          <w:rFonts w:ascii="Cambria" w:hAnsi="Cambria"/>
          <w:b/>
          <w:sz w:val="20"/>
          <w:szCs w:val="20"/>
        </w:rPr>
        <w:t>3 năm</w:t>
      </w:r>
      <w:r w:rsidRPr="00A74619">
        <w:rPr>
          <w:rFonts w:ascii="Cambria" w:hAnsi="Cambria"/>
          <w:b/>
          <w:sz w:val="20"/>
          <w:szCs w:val="20"/>
        </w:rPr>
        <w:t xml:space="preserve"> qua? </w:t>
      </w:r>
      <w:r w:rsidRPr="00A74619">
        <w:rPr>
          <w:rFonts w:ascii="Cambria" w:hAnsi="Cambria"/>
          <w:sz w:val="20"/>
          <w:szCs w:val="20"/>
        </w:rPr>
        <w:t>(Vui</w:t>
      </w:r>
      <w:r w:rsidRPr="00A74619">
        <w:rPr>
          <w:rFonts w:ascii="Cambria" w:hAnsi="Cambria"/>
          <w:b/>
          <w:sz w:val="20"/>
          <w:szCs w:val="20"/>
        </w:rPr>
        <w:t xml:space="preserve"> </w:t>
      </w:r>
      <w:r w:rsidRPr="00A74619">
        <w:rPr>
          <w:rFonts w:ascii="Cambria" w:hAnsi="Cambria"/>
          <w:sz w:val="20"/>
          <w:szCs w:val="20"/>
        </w:rPr>
        <w:t xml:space="preserve">lòng đánh dấu </w:t>
      </w:r>
      <w:r w:rsidRPr="000F2AA4">
        <w:sym w:font="Wingdings" w:char="F0FC"/>
      </w:r>
      <w:r w:rsidRPr="00A74619">
        <w:rPr>
          <w:rFonts w:ascii="Cambria" w:hAnsi="Cambria"/>
          <w:sz w:val="20"/>
          <w:szCs w:val="20"/>
        </w:rPr>
        <w:t xml:space="preserve"> đối với </w:t>
      </w:r>
      <w:r w:rsidRPr="00A74619">
        <w:rPr>
          <w:rFonts w:ascii="Cambria" w:hAnsi="Cambria"/>
          <w:b/>
          <w:sz w:val="20"/>
          <w:szCs w:val="20"/>
        </w:rPr>
        <w:t>một</w:t>
      </w:r>
      <w:r w:rsidRPr="00A74619">
        <w:rPr>
          <w:rFonts w:ascii="Cambria" w:hAnsi="Cambria"/>
          <w:sz w:val="20"/>
          <w:szCs w:val="20"/>
        </w:rPr>
        <w:t xml:space="preserve"> lựa chọn đối với mỗi cột)</w:t>
      </w:r>
    </w:p>
    <w:tbl>
      <w:tblPr>
        <w:tblStyle w:val="TableGrid"/>
        <w:tblW w:w="9060" w:type="dxa"/>
        <w:tblInd w:w="360" w:type="dxa"/>
        <w:tblLook w:val="04A0" w:firstRow="1" w:lastRow="0" w:firstColumn="1" w:lastColumn="0" w:noHBand="0" w:noVBand="1"/>
      </w:tblPr>
      <w:tblGrid>
        <w:gridCol w:w="4532"/>
        <w:gridCol w:w="4528"/>
      </w:tblGrid>
      <w:tr w:rsidR="004652DD" w:rsidTr="00354D0B">
        <w:trPr>
          <w:trHeight w:val="4888"/>
        </w:trPr>
        <w:tc>
          <w:tcPr>
            <w:tcW w:w="4532" w:type="dxa"/>
          </w:tcPr>
          <w:p w:rsidR="004652DD" w:rsidRDefault="00A74619" w:rsidP="00354D0B">
            <w:pPr>
              <w:spacing w:before="240" w:line="360" w:lineRule="auto"/>
              <w:rPr>
                <w:rFonts w:ascii="Cambria" w:hAnsi="Cambria"/>
                <w:b/>
                <w:sz w:val="20"/>
                <w:szCs w:val="20"/>
              </w:rPr>
            </w:pPr>
            <w:r>
              <w:rPr>
                <w:rFonts w:ascii="Cambria" w:hAnsi="Cambria"/>
                <w:b/>
                <w:sz w:val="20"/>
                <w:szCs w:val="20"/>
              </w:rPr>
              <w:t>Thách thức trong t</w:t>
            </w:r>
            <w:r w:rsidR="004652DD">
              <w:rPr>
                <w:rFonts w:ascii="Cambria" w:hAnsi="Cambria"/>
                <w:b/>
                <w:sz w:val="20"/>
                <w:szCs w:val="20"/>
              </w:rPr>
              <w:t>hu hút</w:t>
            </w:r>
            <w:r>
              <w:rPr>
                <w:rFonts w:ascii="Cambria" w:hAnsi="Cambria"/>
                <w:b/>
                <w:sz w:val="20"/>
                <w:szCs w:val="20"/>
              </w:rPr>
              <w:t xml:space="preserve"> nhân lực</w:t>
            </w:r>
          </w:p>
          <w:p w:rsidR="004652DD" w:rsidRPr="000F2AA4" w:rsidRDefault="004652DD" w:rsidP="005E322E">
            <w:pPr>
              <w:pStyle w:val="ListParagraph"/>
              <w:spacing w:line="360" w:lineRule="auto"/>
              <w:ind w:left="247" w:hanging="247"/>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Yêu cầu</w:t>
            </w:r>
            <w:r w:rsidR="009E38FD">
              <w:rPr>
                <w:rFonts w:ascii="Cambria" w:hAnsi="Cambria"/>
                <w:sz w:val="20"/>
                <w:szCs w:val="20"/>
              </w:rPr>
              <w:t xml:space="preserve"> của lao động</w:t>
            </w:r>
            <w:r>
              <w:rPr>
                <w:rFonts w:ascii="Cambria" w:hAnsi="Cambria"/>
                <w:sz w:val="20"/>
                <w:szCs w:val="20"/>
              </w:rPr>
              <w:t xml:space="preserve"> về lương và phúc lợi đi kèm quá cao </w:t>
            </w:r>
          </w:p>
          <w:p w:rsidR="004652DD" w:rsidRDefault="004652DD" w:rsidP="005E322E">
            <w:pPr>
              <w:pStyle w:val="ListParagraph"/>
              <w:spacing w:line="360" w:lineRule="auto"/>
              <w:ind w:left="247" w:hanging="247"/>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Không đủ cơ hội phát triển sự nghiệp tại doanh nghiệp</w:t>
            </w:r>
          </w:p>
          <w:p w:rsidR="004652DD" w:rsidRDefault="004652DD" w:rsidP="005E322E">
            <w:pPr>
              <w:pStyle w:val="ListParagraph"/>
              <w:spacing w:line="360" w:lineRule="auto"/>
              <w:ind w:left="247" w:hanging="247"/>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Nhận diện thương hiệu doanh nghiệp chưa đủ mạnh để thu hút </w:t>
            </w:r>
            <w:r w:rsidR="009E38FD">
              <w:rPr>
                <w:rFonts w:ascii="Cambria" w:hAnsi="Cambria"/>
                <w:sz w:val="20"/>
                <w:szCs w:val="20"/>
              </w:rPr>
              <w:t>nhân tài</w:t>
            </w:r>
          </w:p>
          <w:p w:rsidR="004652DD" w:rsidRDefault="004652DD" w:rsidP="005E322E">
            <w:pPr>
              <w:pStyle w:val="ListParagraph"/>
              <w:spacing w:line="360" w:lineRule="auto"/>
              <w:ind w:left="247" w:hanging="247"/>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9E38FD">
              <w:rPr>
                <w:rFonts w:ascii="Cambria" w:hAnsi="Cambria"/>
                <w:sz w:val="20"/>
                <w:szCs w:val="20"/>
              </w:rPr>
              <w:t>Thiếu những chương trình đào tạo/huấn luyện chất lượng cao</w:t>
            </w:r>
          </w:p>
          <w:p w:rsidR="009E38FD" w:rsidRPr="004652DD" w:rsidRDefault="009E38FD" w:rsidP="005E322E">
            <w:pPr>
              <w:pStyle w:val="ListParagraph"/>
              <w:spacing w:line="360" w:lineRule="auto"/>
              <w:ind w:left="247" w:hanging="247"/>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Văn hóa công ty chưa đủ hấp dẫn</w:t>
            </w:r>
          </w:p>
          <w:p w:rsidR="009E38FD" w:rsidRPr="004652DD" w:rsidRDefault="009E38FD" w:rsidP="004652DD">
            <w:pPr>
              <w:pStyle w:val="ListParagraph"/>
              <w:spacing w:line="360" w:lineRule="auto"/>
              <w:rPr>
                <w:rFonts w:ascii="Cambria" w:hAnsi="Cambria"/>
                <w:sz w:val="20"/>
                <w:szCs w:val="20"/>
              </w:rPr>
            </w:pPr>
          </w:p>
          <w:p w:rsidR="004652DD" w:rsidRDefault="004652DD" w:rsidP="000078AD">
            <w:pPr>
              <w:spacing w:line="360" w:lineRule="auto"/>
              <w:rPr>
                <w:rFonts w:ascii="Cambria" w:hAnsi="Cambria"/>
                <w:b/>
                <w:sz w:val="20"/>
                <w:szCs w:val="20"/>
              </w:rPr>
            </w:pPr>
          </w:p>
        </w:tc>
        <w:tc>
          <w:tcPr>
            <w:tcW w:w="4528" w:type="dxa"/>
          </w:tcPr>
          <w:p w:rsidR="004652DD" w:rsidRDefault="00A74619" w:rsidP="00354D0B">
            <w:pPr>
              <w:spacing w:before="240" w:line="360" w:lineRule="auto"/>
              <w:rPr>
                <w:rFonts w:ascii="Cambria" w:hAnsi="Cambria"/>
                <w:b/>
                <w:sz w:val="20"/>
                <w:szCs w:val="20"/>
              </w:rPr>
            </w:pPr>
            <w:r>
              <w:rPr>
                <w:rFonts w:ascii="Cambria" w:hAnsi="Cambria"/>
                <w:b/>
                <w:sz w:val="20"/>
                <w:szCs w:val="20"/>
              </w:rPr>
              <w:t>Thách thức trong g</w:t>
            </w:r>
            <w:r w:rsidR="004652DD">
              <w:rPr>
                <w:rFonts w:ascii="Cambria" w:hAnsi="Cambria"/>
                <w:b/>
                <w:sz w:val="20"/>
                <w:szCs w:val="20"/>
              </w:rPr>
              <w:t>iữ</w:t>
            </w:r>
            <w:r>
              <w:rPr>
                <w:rFonts w:ascii="Cambria" w:hAnsi="Cambria"/>
                <w:b/>
                <w:sz w:val="20"/>
                <w:szCs w:val="20"/>
              </w:rPr>
              <w:t xml:space="preserve"> chân nhân lực</w:t>
            </w:r>
          </w:p>
          <w:p w:rsidR="004652DD" w:rsidRPr="000F2AA4" w:rsidRDefault="004652DD" w:rsidP="005E322E">
            <w:pPr>
              <w:pStyle w:val="ListParagraph"/>
              <w:spacing w:line="360" w:lineRule="auto"/>
              <w:ind w:left="215" w:hanging="215"/>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9E38FD">
              <w:rPr>
                <w:rFonts w:ascii="Cambria" w:hAnsi="Cambria"/>
                <w:sz w:val="20"/>
                <w:szCs w:val="20"/>
              </w:rPr>
              <w:t>Yêu cầu của lao động về lương và phúc lợi đi kèm cao, doanh nghiệp không thể đáp ứng</w:t>
            </w:r>
          </w:p>
          <w:p w:rsidR="004652DD" w:rsidRDefault="004652DD" w:rsidP="005E322E">
            <w:pPr>
              <w:pStyle w:val="ListParagraph"/>
              <w:spacing w:line="360" w:lineRule="auto"/>
              <w:ind w:left="215" w:hanging="215"/>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9E38FD">
              <w:rPr>
                <w:rFonts w:ascii="Cambria" w:hAnsi="Cambria"/>
                <w:sz w:val="20"/>
                <w:szCs w:val="20"/>
              </w:rPr>
              <w:t>Nhân viên thường bị thu nạp bởi đối thủ cạnh tranh</w:t>
            </w:r>
          </w:p>
          <w:p w:rsidR="004652DD" w:rsidRDefault="004652DD" w:rsidP="005E322E">
            <w:pPr>
              <w:pStyle w:val="ListParagraph"/>
              <w:spacing w:line="360" w:lineRule="auto"/>
              <w:ind w:left="215" w:hanging="215"/>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9E38FD">
              <w:rPr>
                <w:rFonts w:ascii="Cambria" w:hAnsi="Cambria"/>
                <w:sz w:val="20"/>
                <w:szCs w:val="20"/>
              </w:rPr>
              <w:t>Nhân viên không nhìn thấy được tiềm năng phát triển sự nghiệp</w:t>
            </w:r>
          </w:p>
          <w:p w:rsidR="004652DD" w:rsidRPr="004652DD" w:rsidRDefault="004652DD" w:rsidP="005E322E">
            <w:pPr>
              <w:pStyle w:val="ListParagraph"/>
              <w:spacing w:line="360" w:lineRule="auto"/>
              <w:ind w:left="215" w:hanging="215"/>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9E38FD">
              <w:rPr>
                <w:rFonts w:ascii="Cambria" w:hAnsi="Cambria"/>
                <w:sz w:val="20"/>
                <w:szCs w:val="20"/>
              </w:rPr>
              <w:t>Chất lượng cuộc sống không được đảm bảo (Chi phí sinh hoạt, thuế, giáo dục, ô nhiễm</w:t>
            </w:r>
            <w:r w:rsidR="00A74619">
              <w:rPr>
                <w:rFonts w:ascii="Cambria" w:hAnsi="Cambria"/>
                <w:sz w:val="20"/>
                <w:szCs w:val="20"/>
              </w:rPr>
              <w:t>…</w:t>
            </w:r>
            <w:r w:rsidR="009E38FD">
              <w:rPr>
                <w:rFonts w:ascii="Cambria" w:hAnsi="Cambria"/>
                <w:sz w:val="20"/>
                <w:szCs w:val="20"/>
              </w:rPr>
              <w:t>)</w:t>
            </w:r>
          </w:p>
          <w:p w:rsidR="009E38FD" w:rsidRDefault="009E38FD" w:rsidP="005E322E">
            <w:pPr>
              <w:pStyle w:val="ListParagraph"/>
              <w:spacing w:line="360" w:lineRule="auto"/>
              <w:ind w:left="215" w:hanging="215"/>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Chất lượng lao động vẫn còn yếu kém</w:t>
            </w:r>
          </w:p>
          <w:p w:rsidR="009E38FD" w:rsidRDefault="009E38FD" w:rsidP="005E322E">
            <w:pPr>
              <w:pStyle w:val="ListParagraph"/>
              <w:spacing w:line="360" w:lineRule="auto"/>
              <w:ind w:left="215" w:hanging="215"/>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Nhân viên chuyển sang làm ngành khác</w:t>
            </w:r>
          </w:p>
          <w:p w:rsidR="009E38FD" w:rsidRDefault="009E38FD" w:rsidP="005E322E">
            <w:pPr>
              <w:pStyle w:val="ListParagraph"/>
              <w:spacing w:line="360" w:lineRule="auto"/>
              <w:ind w:left="215" w:hanging="215"/>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Nhân viên đi du học</w:t>
            </w:r>
          </w:p>
          <w:p w:rsidR="004652DD" w:rsidRPr="009E38FD" w:rsidRDefault="009E38FD" w:rsidP="005E322E">
            <w:pPr>
              <w:pStyle w:val="ListParagraph"/>
              <w:spacing w:line="360" w:lineRule="auto"/>
              <w:ind w:left="215" w:hanging="215"/>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Nhân viên tự đứng ra khởi nghiệ</w:t>
            </w:r>
            <w:r w:rsidR="00D26BB0">
              <w:rPr>
                <w:rFonts w:ascii="Cambria" w:hAnsi="Cambria"/>
                <w:sz w:val="20"/>
                <w:szCs w:val="20"/>
              </w:rPr>
              <w:t>p</w:t>
            </w:r>
          </w:p>
        </w:tc>
      </w:tr>
    </w:tbl>
    <w:p w:rsidR="004652DD" w:rsidRDefault="004652DD" w:rsidP="000078AD">
      <w:pPr>
        <w:spacing w:after="0" w:line="360" w:lineRule="auto"/>
        <w:ind w:left="360"/>
        <w:rPr>
          <w:rFonts w:ascii="Cambria" w:hAnsi="Cambria"/>
          <w:b/>
          <w:sz w:val="20"/>
          <w:szCs w:val="20"/>
        </w:rPr>
      </w:pPr>
    </w:p>
    <w:p w:rsidR="007F5D23" w:rsidRPr="00A74619" w:rsidRDefault="007F5D23"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lastRenderedPageBreak/>
        <w:t>Quý DN hiện đang lựa chọn hình thức chuyển giao công nghệ nào trong số các kênh sau đây?</w:t>
      </w:r>
    </w:p>
    <w:p w:rsidR="007F5D23" w:rsidRPr="000F2AA4"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Mua công nghệ đã được thể hiện bằng hàng hóa</w:t>
      </w:r>
    </w:p>
    <w:p w:rsidR="007F5D23" w:rsidRPr="00F52915"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F52915">
        <w:rPr>
          <w:rFonts w:ascii="Cambria" w:hAnsi="Cambria"/>
          <w:sz w:val="20"/>
          <w:szCs w:val="20"/>
        </w:rPr>
        <w:t xml:space="preserve"> Mua công nghệ từ các t</w:t>
      </w:r>
      <w:r>
        <w:rPr>
          <w:rFonts w:ascii="Cambria" w:hAnsi="Cambria"/>
          <w:sz w:val="20"/>
          <w:szCs w:val="20"/>
        </w:rPr>
        <w:t>ổ chức nghiên cứu hoặc công ty khác</w:t>
      </w:r>
    </w:p>
    <w:p w:rsidR="007F5D23" w:rsidRPr="000F2AA4"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Sử dụng công nghệ do các công ty khác trong cùng tập đoàn, tổng công ty cung cấp</w:t>
      </w:r>
    </w:p>
    <w:p w:rsidR="007F5D23" w:rsidRPr="000F2AA4"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Sử dụng công nghệ do các công ty ngoài tập đoàn, tổng công ty cung cấp</w:t>
      </w:r>
    </w:p>
    <w:p w:rsidR="007F5D23"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Kỹ năng và kinh nghiệm của người </w:t>
      </w:r>
      <w:proofErr w:type="gramStart"/>
      <w:r>
        <w:rPr>
          <w:rFonts w:ascii="Cambria" w:hAnsi="Cambria"/>
          <w:sz w:val="20"/>
          <w:szCs w:val="20"/>
        </w:rPr>
        <w:t>lao</w:t>
      </w:r>
      <w:proofErr w:type="gramEnd"/>
      <w:r>
        <w:rPr>
          <w:rFonts w:ascii="Cambria" w:hAnsi="Cambria"/>
          <w:sz w:val="20"/>
          <w:szCs w:val="20"/>
        </w:rPr>
        <w:t xml:space="preserve"> động mới</w:t>
      </w:r>
    </w:p>
    <w:p w:rsidR="007F5D23" w:rsidRPr="00A74619" w:rsidRDefault="007F5D23"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t>Quý DN hiện có quan tâm và đầu tư cho các hoạt động nghiên cứu và phát triển (R&amp;D) cho doanh nghiệp hay không?</w:t>
      </w:r>
    </w:p>
    <w:p w:rsidR="007F5D23" w:rsidRPr="000F2AA4"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Có </w:t>
      </w:r>
      <w:r w:rsidR="00622723">
        <w:rPr>
          <w:rFonts w:ascii="Cambria Math" w:hAnsi="Cambria Math" w:cs="Cambria Math"/>
          <w:sz w:val="20"/>
          <w:szCs w:val="20"/>
        </w:rPr>
        <w:t>⇒</w:t>
      </w:r>
      <w:r>
        <w:rPr>
          <w:rFonts w:ascii="Cambria" w:hAnsi="Cambria"/>
          <w:sz w:val="20"/>
          <w:szCs w:val="20"/>
        </w:rPr>
        <w:t xml:space="preserve"> Vui lòng trả lời câu </w:t>
      </w:r>
      <w:r w:rsidR="000600F5">
        <w:rPr>
          <w:rFonts w:ascii="Cambria" w:hAnsi="Cambria"/>
          <w:sz w:val="20"/>
          <w:szCs w:val="20"/>
        </w:rPr>
        <w:t>8</w:t>
      </w:r>
    </w:p>
    <w:p w:rsidR="007F5D23" w:rsidRDefault="007F5D23" w:rsidP="00F3514F">
      <w:pPr>
        <w:pStyle w:val="ListParagraph"/>
        <w:tabs>
          <w:tab w:val="left" w:pos="4275"/>
        </w:tabs>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Không </w:t>
      </w:r>
      <w:r w:rsidR="00622723">
        <w:rPr>
          <w:rFonts w:ascii="Cambria Math" w:hAnsi="Cambria Math" w:cs="Cambria Math"/>
          <w:sz w:val="20"/>
          <w:szCs w:val="20"/>
        </w:rPr>
        <w:t>⇒</w:t>
      </w:r>
      <w:r>
        <w:rPr>
          <w:rFonts w:ascii="Cambria" w:hAnsi="Cambria"/>
          <w:sz w:val="20"/>
          <w:szCs w:val="20"/>
        </w:rPr>
        <w:t xml:space="preserve"> Vui lòng chuyển đến câu </w:t>
      </w:r>
      <w:r w:rsidR="000600F5">
        <w:rPr>
          <w:rFonts w:ascii="Cambria" w:hAnsi="Cambria"/>
          <w:sz w:val="20"/>
          <w:szCs w:val="20"/>
        </w:rPr>
        <w:t>9</w:t>
      </w:r>
    </w:p>
    <w:p w:rsidR="007F5D23" w:rsidRPr="00A74619" w:rsidRDefault="007F5D23" w:rsidP="00A74619">
      <w:pPr>
        <w:pStyle w:val="ListParagraph"/>
        <w:numPr>
          <w:ilvl w:val="0"/>
          <w:numId w:val="3"/>
        </w:numPr>
        <w:tabs>
          <w:tab w:val="left" w:pos="1440"/>
        </w:tabs>
        <w:spacing w:after="0" w:line="360" w:lineRule="auto"/>
        <w:rPr>
          <w:rFonts w:ascii="Cambria" w:hAnsi="Cambria"/>
          <w:b/>
          <w:sz w:val="20"/>
          <w:szCs w:val="20"/>
        </w:rPr>
      </w:pPr>
      <w:r w:rsidRPr="00A74619">
        <w:rPr>
          <w:rFonts w:ascii="Cambria" w:hAnsi="Cambria"/>
          <w:b/>
          <w:sz w:val="20"/>
          <w:szCs w:val="20"/>
        </w:rPr>
        <w:t>Hoạt động R&amp;D của Quý DN được thực hiện nhằm mục đích gì?</w:t>
      </w:r>
    </w:p>
    <w:p w:rsidR="007F5D23" w:rsidRPr="000F2AA4" w:rsidRDefault="007F5D23"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Nhằm mục đích nội bộ doanh nghiệp </w:t>
      </w:r>
    </w:p>
    <w:p w:rsidR="007F5D23" w:rsidRDefault="007F5D23"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N</w:t>
      </w:r>
      <w:r w:rsidRPr="00F52915">
        <w:rPr>
          <w:rFonts w:ascii="Cambria" w:hAnsi="Cambria"/>
          <w:sz w:val="20"/>
          <w:szCs w:val="20"/>
        </w:rPr>
        <w:t xml:space="preserve">hằm mục đích hướng tới sự đổi mới </w:t>
      </w:r>
      <w:proofErr w:type="gramStart"/>
      <w:r w:rsidRPr="00F52915">
        <w:rPr>
          <w:rFonts w:ascii="Cambria" w:hAnsi="Cambria"/>
          <w:sz w:val="20"/>
          <w:szCs w:val="20"/>
        </w:rPr>
        <w:t>chung</w:t>
      </w:r>
      <w:proofErr w:type="gramEnd"/>
      <w:r w:rsidRPr="00F52915">
        <w:rPr>
          <w:rFonts w:ascii="Cambria" w:hAnsi="Cambria"/>
          <w:sz w:val="20"/>
          <w:szCs w:val="20"/>
        </w:rPr>
        <w:t>, có tầm ảnh hưởng đến không chỉ doanh nghiệp mà còn cả bên ngoài doanh nghiệp</w:t>
      </w:r>
      <w:r>
        <w:rPr>
          <w:rFonts w:ascii="Cambria" w:hAnsi="Cambria"/>
          <w:sz w:val="20"/>
          <w:szCs w:val="20"/>
        </w:rPr>
        <w:t>, không hướng tới sản phẩm cụ thể nào</w:t>
      </w:r>
    </w:p>
    <w:p w:rsidR="007F5D23" w:rsidRDefault="007F5D23"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H</w:t>
      </w:r>
      <w:r w:rsidRPr="00F52915">
        <w:rPr>
          <w:rFonts w:ascii="Cambria" w:hAnsi="Cambria"/>
          <w:sz w:val="20"/>
          <w:szCs w:val="20"/>
        </w:rPr>
        <w:t xml:space="preserve">ướng đến một công nghệ mới hay một sản phẩm mới chỉ với doanh nghiệp </w:t>
      </w:r>
    </w:p>
    <w:p w:rsidR="007F5D23" w:rsidRDefault="007F5D23"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Pr>
          <w:rFonts w:ascii="Cambria" w:hAnsi="Cambria"/>
          <w:sz w:val="20"/>
          <w:szCs w:val="20"/>
        </w:rPr>
        <w:t xml:space="preserve"> H</w:t>
      </w:r>
      <w:r w:rsidRPr="00F52915">
        <w:rPr>
          <w:rFonts w:ascii="Cambria" w:hAnsi="Cambria"/>
          <w:sz w:val="20"/>
          <w:szCs w:val="20"/>
        </w:rPr>
        <w:t>ướng đến một công nghệ mới hay một sản phẩm mới đối với thị trường trong nước</w:t>
      </w:r>
    </w:p>
    <w:p w:rsidR="007F5D23" w:rsidRDefault="007F5D23"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H</w:t>
      </w:r>
      <w:r w:rsidRPr="00F52915">
        <w:rPr>
          <w:rFonts w:ascii="Cambria" w:hAnsi="Cambria"/>
          <w:sz w:val="20"/>
          <w:szCs w:val="20"/>
        </w:rPr>
        <w:t xml:space="preserve">ướng đến một công nghệ mới hay một sản phẩm mới đối với thị trường </w:t>
      </w:r>
      <w:r>
        <w:rPr>
          <w:rFonts w:ascii="Cambria" w:hAnsi="Cambria"/>
          <w:sz w:val="20"/>
          <w:szCs w:val="20"/>
        </w:rPr>
        <w:t>thế giới</w:t>
      </w:r>
    </w:p>
    <w:p w:rsidR="007F5D23" w:rsidRPr="00A74619" w:rsidRDefault="007F5D23"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t>Quý DN hiện có thực hiện các hoạt động cải tiến công nghệ, máy móc, thiết bị sản xuất hay không?</w:t>
      </w:r>
    </w:p>
    <w:p w:rsidR="007F5D23" w:rsidRPr="000F2AA4"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Có </w:t>
      </w:r>
    </w:p>
    <w:p w:rsidR="007F5D23"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Không </w:t>
      </w:r>
    </w:p>
    <w:p w:rsidR="007F5D23" w:rsidRPr="00A74619" w:rsidRDefault="007F5D23" w:rsidP="00A74619">
      <w:pPr>
        <w:pStyle w:val="ListParagraph"/>
        <w:numPr>
          <w:ilvl w:val="0"/>
          <w:numId w:val="3"/>
        </w:numPr>
        <w:spacing w:after="0" w:line="360" w:lineRule="auto"/>
        <w:rPr>
          <w:rFonts w:ascii="Cambria" w:hAnsi="Cambria"/>
          <w:sz w:val="20"/>
          <w:szCs w:val="20"/>
        </w:rPr>
      </w:pPr>
      <w:r w:rsidRPr="00A74619">
        <w:rPr>
          <w:rFonts w:ascii="Cambria" w:hAnsi="Cambria"/>
          <w:b/>
          <w:sz w:val="20"/>
          <w:szCs w:val="20"/>
        </w:rPr>
        <w:t xml:space="preserve">Trở ngại, rào cản đối với doanh nghiệp khi thực hiện các hoạt động đổi mới, cải tiến công nghệ là gì? </w:t>
      </w:r>
      <w:r w:rsidRPr="001C7195">
        <w:rPr>
          <w:rFonts w:ascii="Cambria" w:hAnsi="Cambria"/>
          <w:sz w:val="20"/>
          <w:szCs w:val="20"/>
        </w:rPr>
        <w:t>(đánh số theo thang điểm 5 với 1 là ít quan trọng, ít ảnh hưởng đến quyết định đổi mới công nghệ và 5 là rất quan trọng)</w:t>
      </w:r>
    </w:p>
    <w:p w:rsidR="007F5D23" w:rsidRDefault="007F5D23" w:rsidP="00F3514F">
      <w:pPr>
        <w:pStyle w:val="ListParagraph"/>
        <w:tabs>
          <w:tab w:val="center" w:pos="5066"/>
        </w:tabs>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Sự yếu kém của cơ sở hạ tầng cơ bản </w:t>
      </w:r>
    </w:p>
    <w:p w:rsidR="007F5D23"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Giao thông vận tải</w:t>
      </w:r>
    </w:p>
    <w:p w:rsidR="007F5D23"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Hạn chế về tài chính</w:t>
      </w:r>
    </w:p>
    <w:p w:rsidR="007F5D23"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Số lượng </w:t>
      </w:r>
      <w:proofErr w:type="gramStart"/>
      <w:r>
        <w:rPr>
          <w:rFonts w:ascii="Cambria" w:hAnsi="Cambria"/>
          <w:sz w:val="20"/>
          <w:szCs w:val="20"/>
        </w:rPr>
        <w:t>lao</w:t>
      </w:r>
      <w:proofErr w:type="gramEnd"/>
      <w:r>
        <w:rPr>
          <w:rFonts w:ascii="Cambria" w:hAnsi="Cambria"/>
          <w:sz w:val="20"/>
          <w:szCs w:val="20"/>
        </w:rPr>
        <w:t xml:space="preserve"> động</w:t>
      </w:r>
    </w:p>
    <w:p w:rsidR="008F21D1" w:rsidRPr="000078AD" w:rsidRDefault="007F5D23" w:rsidP="000078AD">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Trình độ chuyên môn và kinh nghiệm của người </w:t>
      </w:r>
      <w:proofErr w:type="gramStart"/>
      <w:r>
        <w:rPr>
          <w:rFonts w:ascii="Cambria" w:hAnsi="Cambria"/>
          <w:sz w:val="20"/>
          <w:szCs w:val="20"/>
        </w:rPr>
        <w:t>lao</w:t>
      </w:r>
      <w:proofErr w:type="gramEnd"/>
      <w:r>
        <w:rPr>
          <w:rFonts w:ascii="Cambria" w:hAnsi="Cambria"/>
          <w:sz w:val="20"/>
          <w:szCs w:val="20"/>
        </w:rPr>
        <w:t xml:space="preserve"> động</w:t>
      </w:r>
    </w:p>
    <w:p w:rsidR="00F06BB3" w:rsidRPr="00A74619" w:rsidRDefault="00F06BB3"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t>Hiện Quý DN có khoản vay từ các ngân hàng không?</w:t>
      </w:r>
    </w:p>
    <w:p w:rsidR="00F06BB3" w:rsidRPr="000F2AA4" w:rsidRDefault="00F06BB3" w:rsidP="00312F16">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Có </w:t>
      </w:r>
      <w:r w:rsidR="004606B2">
        <w:rPr>
          <w:rFonts w:ascii="Cambria Math" w:hAnsi="Cambria Math" w:cs="Cambria Math"/>
          <w:sz w:val="20"/>
          <w:szCs w:val="20"/>
        </w:rPr>
        <w:t>⇒</w:t>
      </w:r>
      <w:r w:rsidR="001C7195">
        <w:rPr>
          <w:rFonts w:ascii="Cambria Math" w:hAnsi="Cambria Math" w:cs="Cambria Math"/>
          <w:sz w:val="20"/>
          <w:szCs w:val="20"/>
        </w:rPr>
        <w:t xml:space="preserve"> </w:t>
      </w:r>
      <w:r>
        <w:rPr>
          <w:rFonts w:ascii="Cambria" w:hAnsi="Cambria"/>
          <w:sz w:val="20"/>
          <w:szCs w:val="20"/>
        </w:rPr>
        <w:t xml:space="preserve">Vui lòng trả lời câu </w:t>
      </w:r>
      <w:r w:rsidR="005E1C0C">
        <w:rPr>
          <w:rFonts w:ascii="Cambria" w:hAnsi="Cambria"/>
          <w:sz w:val="20"/>
          <w:szCs w:val="20"/>
        </w:rPr>
        <w:t>1</w:t>
      </w:r>
      <w:r w:rsidR="000600F5">
        <w:rPr>
          <w:rFonts w:ascii="Cambria" w:hAnsi="Cambria"/>
          <w:sz w:val="20"/>
          <w:szCs w:val="20"/>
        </w:rPr>
        <w:t>2</w:t>
      </w:r>
    </w:p>
    <w:p w:rsidR="003E696B" w:rsidRDefault="00F06BB3" w:rsidP="00312F16">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Không </w:t>
      </w:r>
      <w:r w:rsidR="004606B2">
        <w:rPr>
          <w:rFonts w:ascii="Cambria Math" w:hAnsi="Cambria Math" w:cs="Cambria Math"/>
          <w:sz w:val="20"/>
          <w:szCs w:val="20"/>
        </w:rPr>
        <w:t>⇒</w:t>
      </w:r>
      <w:r>
        <w:rPr>
          <w:rFonts w:ascii="Cambria" w:hAnsi="Cambria"/>
          <w:sz w:val="20"/>
          <w:szCs w:val="20"/>
        </w:rPr>
        <w:t xml:space="preserve"> Vui lòng chuyển đế</w:t>
      </w:r>
      <w:r w:rsidR="00D80A01">
        <w:rPr>
          <w:rFonts w:ascii="Cambria" w:hAnsi="Cambria"/>
          <w:sz w:val="20"/>
          <w:szCs w:val="20"/>
        </w:rPr>
        <w:t xml:space="preserve">n câu </w:t>
      </w:r>
      <w:r w:rsidR="005E1C0C">
        <w:rPr>
          <w:rFonts w:ascii="Cambria" w:hAnsi="Cambria"/>
          <w:sz w:val="20"/>
          <w:szCs w:val="20"/>
        </w:rPr>
        <w:t>1</w:t>
      </w:r>
      <w:r w:rsidR="000600F5">
        <w:rPr>
          <w:rFonts w:ascii="Cambria" w:hAnsi="Cambria"/>
          <w:sz w:val="20"/>
          <w:szCs w:val="20"/>
        </w:rPr>
        <w:t>3</w:t>
      </w:r>
    </w:p>
    <w:p w:rsidR="00F06BB3" w:rsidRPr="00A74619" w:rsidRDefault="00144263" w:rsidP="00A74619">
      <w:pPr>
        <w:pStyle w:val="ListParagraph"/>
        <w:numPr>
          <w:ilvl w:val="0"/>
          <w:numId w:val="3"/>
        </w:numPr>
        <w:tabs>
          <w:tab w:val="left" w:pos="2085"/>
        </w:tabs>
        <w:spacing w:after="0" w:line="360" w:lineRule="auto"/>
        <w:jc w:val="both"/>
        <w:rPr>
          <w:rFonts w:ascii="Cambria" w:hAnsi="Cambria"/>
          <w:b/>
          <w:sz w:val="20"/>
          <w:szCs w:val="20"/>
        </w:rPr>
      </w:pPr>
      <w:r w:rsidRPr="00A74619">
        <w:rPr>
          <w:rFonts w:ascii="Cambria" w:hAnsi="Cambria"/>
          <w:b/>
          <w:sz w:val="20"/>
          <w:szCs w:val="20"/>
        </w:rPr>
        <w:t xml:space="preserve">Quý DN đánh giá như thế nào về tình hình vay vốn </w:t>
      </w:r>
      <w:r w:rsidR="000600F5">
        <w:rPr>
          <w:rFonts w:ascii="Cambria" w:hAnsi="Cambria"/>
          <w:b/>
          <w:sz w:val="20"/>
          <w:szCs w:val="20"/>
        </w:rPr>
        <w:t>ngân hàng</w:t>
      </w:r>
      <w:r w:rsidR="00D80A01" w:rsidRPr="00A74619">
        <w:rPr>
          <w:rFonts w:ascii="Cambria" w:hAnsi="Cambria"/>
          <w:b/>
          <w:sz w:val="20"/>
          <w:szCs w:val="20"/>
        </w:rPr>
        <w:t xml:space="preserve"> trong </w:t>
      </w:r>
      <w:r w:rsidR="00585A86" w:rsidRPr="00A74619">
        <w:rPr>
          <w:rFonts w:ascii="Cambria" w:hAnsi="Cambria"/>
          <w:b/>
          <w:sz w:val="20"/>
          <w:szCs w:val="20"/>
        </w:rPr>
        <w:t>3</w:t>
      </w:r>
      <w:r w:rsidR="00D80A01" w:rsidRPr="00A74619">
        <w:rPr>
          <w:rFonts w:ascii="Cambria" w:hAnsi="Cambria"/>
          <w:b/>
          <w:sz w:val="20"/>
          <w:szCs w:val="20"/>
        </w:rPr>
        <w:t xml:space="preserve"> năm qua</w:t>
      </w:r>
      <w:r w:rsidRPr="00A74619">
        <w:rPr>
          <w:rFonts w:ascii="Cambria" w:hAnsi="Cambria"/>
          <w:b/>
          <w:sz w:val="20"/>
          <w:szCs w:val="20"/>
        </w:rPr>
        <w:t xml:space="preserve">? </w:t>
      </w:r>
      <w:r w:rsidRPr="00A74619">
        <w:rPr>
          <w:rFonts w:ascii="Cambria" w:hAnsi="Cambria"/>
          <w:sz w:val="20"/>
          <w:szCs w:val="20"/>
        </w:rPr>
        <w:t xml:space="preserve">( Vui lòng đánh dấu </w:t>
      </w:r>
      <w:r w:rsidRPr="000F2AA4">
        <w:sym w:font="Wingdings" w:char="F0FC"/>
      </w:r>
      <w:r w:rsidRPr="00A74619">
        <w:rPr>
          <w:rFonts w:ascii="Cambria" w:hAnsi="Cambria"/>
          <w:sz w:val="20"/>
          <w:szCs w:val="20"/>
        </w:rPr>
        <w:t xml:space="preserve"> đối với </w:t>
      </w:r>
      <w:r w:rsidRPr="00A74619">
        <w:rPr>
          <w:rFonts w:ascii="Cambria" w:hAnsi="Cambria"/>
          <w:b/>
          <w:sz w:val="20"/>
          <w:szCs w:val="20"/>
        </w:rPr>
        <w:t>một</w:t>
      </w:r>
      <w:r w:rsidRPr="00A74619">
        <w:rPr>
          <w:rFonts w:ascii="Cambria" w:hAnsi="Cambria"/>
          <w:sz w:val="20"/>
          <w:szCs w:val="20"/>
        </w:rPr>
        <w:t xml:space="preserve"> lựa chọn đối với mỗi dòng)</w:t>
      </w:r>
    </w:p>
    <w:tbl>
      <w:tblPr>
        <w:tblStyle w:val="TableGrid"/>
        <w:tblW w:w="9072" w:type="dxa"/>
        <w:jc w:val="center"/>
        <w:tblLook w:val="04A0" w:firstRow="1" w:lastRow="0" w:firstColumn="1" w:lastColumn="0" w:noHBand="0" w:noVBand="1"/>
      </w:tblPr>
      <w:tblGrid>
        <w:gridCol w:w="3785"/>
        <w:gridCol w:w="1321"/>
        <w:gridCol w:w="1322"/>
        <w:gridCol w:w="1322"/>
        <w:gridCol w:w="1322"/>
      </w:tblGrid>
      <w:tr w:rsidR="00144263" w:rsidRPr="00D80A01" w:rsidTr="004606B2">
        <w:trPr>
          <w:jc w:val="center"/>
        </w:trPr>
        <w:tc>
          <w:tcPr>
            <w:tcW w:w="3785" w:type="dxa"/>
            <w:shd w:val="clear" w:color="auto" w:fill="8EAADB" w:themeFill="accent5" w:themeFillTint="99"/>
            <w:vAlign w:val="center"/>
          </w:tcPr>
          <w:p w:rsidR="00144263" w:rsidRPr="00D80A01" w:rsidRDefault="00144263" w:rsidP="005F1C3E">
            <w:pPr>
              <w:pStyle w:val="ListParagraph"/>
              <w:tabs>
                <w:tab w:val="left" w:pos="2085"/>
              </w:tabs>
              <w:ind w:left="0"/>
              <w:jc w:val="center"/>
              <w:rPr>
                <w:rFonts w:ascii="Cambria" w:hAnsi="Cambria"/>
                <w:b/>
                <w:sz w:val="20"/>
                <w:szCs w:val="20"/>
              </w:rPr>
            </w:pPr>
            <w:r w:rsidRPr="00D80A01">
              <w:rPr>
                <w:rFonts w:ascii="Cambria" w:hAnsi="Cambria"/>
                <w:b/>
                <w:sz w:val="20"/>
                <w:szCs w:val="20"/>
              </w:rPr>
              <w:t>Các nhận định</w:t>
            </w:r>
          </w:p>
        </w:tc>
        <w:tc>
          <w:tcPr>
            <w:tcW w:w="1321" w:type="dxa"/>
            <w:shd w:val="clear" w:color="auto" w:fill="8EAADB" w:themeFill="accent5" w:themeFillTint="99"/>
            <w:vAlign w:val="center"/>
          </w:tcPr>
          <w:p w:rsidR="00144263" w:rsidRPr="00D80A01" w:rsidRDefault="00144263" w:rsidP="005F1C3E">
            <w:pPr>
              <w:jc w:val="center"/>
              <w:rPr>
                <w:rFonts w:ascii="Cambria" w:hAnsi="Cambria"/>
                <w:b/>
                <w:sz w:val="18"/>
                <w:szCs w:val="20"/>
              </w:rPr>
            </w:pPr>
            <w:r w:rsidRPr="00D80A01">
              <w:rPr>
                <w:rFonts w:ascii="Cambria" w:hAnsi="Cambria"/>
                <w:b/>
                <w:sz w:val="18"/>
                <w:szCs w:val="20"/>
              </w:rPr>
              <w:t>Hoàn toàn đồng ý</w:t>
            </w:r>
          </w:p>
        </w:tc>
        <w:tc>
          <w:tcPr>
            <w:tcW w:w="1322" w:type="dxa"/>
            <w:shd w:val="clear" w:color="auto" w:fill="8EAADB" w:themeFill="accent5" w:themeFillTint="99"/>
            <w:vAlign w:val="center"/>
          </w:tcPr>
          <w:p w:rsidR="00144263" w:rsidRPr="00D80A01" w:rsidRDefault="00144263" w:rsidP="005F1C3E">
            <w:pPr>
              <w:pStyle w:val="ListParagraph"/>
              <w:ind w:left="0"/>
              <w:jc w:val="center"/>
              <w:rPr>
                <w:rFonts w:ascii="Cambria" w:hAnsi="Cambria"/>
                <w:b/>
                <w:sz w:val="18"/>
                <w:szCs w:val="20"/>
              </w:rPr>
            </w:pPr>
            <w:r w:rsidRPr="00D80A01">
              <w:rPr>
                <w:rFonts w:ascii="Cambria" w:hAnsi="Cambria"/>
                <w:b/>
                <w:sz w:val="18"/>
                <w:szCs w:val="20"/>
              </w:rPr>
              <w:t>Đồng ý</w:t>
            </w:r>
          </w:p>
        </w:tc>
        <w:tc>
          <w:tcPr>
            <w:tcW w:w="1322" w:type="dxa"/>
            <w:shd w:val="clear" w:color="auto" w:fill="8EAADB" w:themeFill="accent5" w:themeFillTint="99"/>
            <w:vAlign w:val="center"/>
          </w:tcPr>
          <w:p w:rsidR="00144263" w:rsidRPr="00D80A01" w:rsidRDefault="00144263" w:rsidP="005F1C3E">
            <w:pPr>
              <w:pStyle w:val="ListParagraph"/>
              <w:ind w:left="0"/>
              <w:jc w:val="center"/>
              <w:rPr>
                <w:rFonts w:ascii="Cambria" w:hAnsi="Cambria"/>
                <w:b/>
                <w:sz w:val="18"/>
                <w:szCs w:val="20"/>
              </w:rPr>
            </w:pPr>
            <w:r w:rsidRPr="00D80A01">
              <w:rPr>
                <w:rFonts w:ascii="Cambria" w:hAnsi="Cambria"/>
                <w:b/>
                <w:sz w:val="18"/>
                <w:szCs w:val="20"/>
              </w:rPr>
              <w:t>Không đồng ý</w:t>
            </w:r>
          </w:p>
        </w:tc>
        <w:tc>
          <w:tcPr>
            <w:tcW w:w="1322" w:type="dxa"/>
            <w:shd w:val="clear" w:color="auto" w:fill="8EAADB" w:themeFill="accent5" w:themeFillTint="99"/>
            <w:vAlign w:val="center"/>
          </w:tcPr>
          <w:p w:rsidR="00144263" w:rsidRPr="00D80A01" w:rsidRDefault="00144263" w:rsidP="005F1C3E">
            <w:pPr>
              <w:pStyle w:val="ListParagraph"/>
              <w:ind w:left="0"/>
              <w:jc w:val="center"/>
              <w:rPr>
                <w:rFonts w:ascii="Cambria" w:hAnsi="Cambria"/>
                <w:b/>
                <w:sz w:val="18"/>
                <w:szCs w:val="20"/>
              </w:rPr>
            </w:pPr>
            <w:r w:rsidRPr="00D80A01">
              <w:rPr>
                <w:rFonts w:ascii="Cambria" w:hAnsi="Cambria"/>
                <w:b/>
                <w:sz w:val="18"/>
                <w:szCs w:val="20"/>
              </w:rPr>
              <w:t>Hoàn toàn không đồng ý</w:t>
            </w:r>
          </w:p>
        </w:tc>
      </w:tr>
      <w:tr w:rsidR="00144263" w:rsidRPr="000F2AA4" w:rsidTr="004606B2">
        <w:trPr>
          <w:jc w:val="center"/>
        </w:trPr>
        <w:tc>
          <w:tcPr>
            <w:tcW w:w="3785" w:type="dxa"/>
            <w:vAlign w:val="center"/>
          </w:tcPr>
          <w:p w:rsidR="00144263" w:rsidRPr="000F2AA4" w:rsidRDefault="00144263" w:rsidP="005F1C3E">
            <w:pPr>
              <w:pStyle w:val="ListParagraph"/>
              <w:ind w:left="0"/>
              <w:rPr>
                <w:rFonts w:ascii="Cambria" w:hAnsi="Cambria"/>
                <w:sz w:val="20"/>
                <w:szCs w:val="20"/>
              </w:rPr>
            </w:pPr>
            <w:r>
              <w:rPr>
                <w:rFonts w:ascii="Cambria" w:hAnsi="Cambria"/>
                <w:sz w:val="20"/>
                <w:szCs w:val="20"/>
              </w:rPr>
              <w:t>Ngân hàng thương mại áp đặt</w:t>
            </w:r>
            <w:r w:rsidR="00D80A01">
              <w:rPr>
                <w:rFonts w:ascii="Cambria" w:hAnsi="Cambria"/>
                <w:sz w:val="20"/>
                <w:szCs w:val="20"/>
              </w:rPr>
              <w:t xml:space="preserve"> các</w:t>
            </w:r>
            <w:r>
              <w:rPr>
                <w:rFonts w:ascii="Cambria" w:hAnsi="Cambria"/>
                <w:sz w:val="20"/>
                <w:szCs w:val="20"/>
              </w:rPr>
              <w:t xml:space="preserve"> điều kiện tín dụng </w:t>
            </w:r>
            <w:r w:rsidR="00D80A01">
              <w:rPr>
                <w:rFonts w:ascii="Cambria" w:hAnsi="Cambria"/>
                <w:sz w:val="20"/>
                <w:szCs w:val="20"/>
              </w:rPr>
              <w:t>chưa thuận</w:t>
            </w:r>
            <w:r>
              <w:rPr>
                <w:rFonts w:ascii="Cambria" w:hAnsi="Cambria"/>
                <w:sz w:val="20"/>
                <w:szCs w:val="20"/>
              </w:rPr>
              <w:t xml:space="preserve"> lợi </w:t>
            </w:r>
            <w:r w:rsidR="00D80A01">
              <w:rPr>
                <w:rFonts w:ascii="Cambria" w:hAnsi="Cambria"/>
                <w:sz w:val="20"/>
                <w:szCs w:val="20"/>
              </w:rPr>
              <w:t xml:space="preserve">cho doanh nghiệp </w:t>
            </w:r>
            <w:r>
              <w:rPr>
                <w:rFonts w:ascii="Cambria" w:hAnsi="Cambria"/>
                <w:sz w:val="20"/>
                <w:szCs w:val="20"/>
              </w:rPr>
              <w:t xml:space="preserve">(điều chỉnh lãi suất, điều kiện cho </w:t>
            </w:r>
            <w:r w:rsidR="005F1C3E">
              <w:rPr>
                <w:rFonts w:ascii="Cambria" w:hAnsi="Cambria"/>
                <w:sz w:val="20"/>
                <w:szCs w:val="20"/>
              </w:rPr>
              <w:t>vay…)</w:t>
            </w:r>
          </w:p>
        </w:tc>
        <w:tc>
          <w:tcPr>
            <w:tcW w:w="1321"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r>
      <w:tr w:rsidR="00144263" w:rsidRPr="000F2AA4" w:rsidTr="004606B2">
        <w:trPr>
          <w:jc w:val="center"/>
        </w:trPr>
        <w:tc>
          <w:tcPr>
            <w:tcW w:w="3785" w:type="dxa"/>
            <w:vAlign w:val="center"/>
          </w:tcPr>
          <w:p w:rsidR="00144263" w:rsidRPr="000F2AA4" w:rsidRDefault="00144263" w:rsidP="005F1C3E">
            <w:pPr>
              <w:pStyle w:val="ListParagraph"/>
              <w:ind w:left="0"/>
              <w:rPr>
                <w:rFonts w:ascii="Cambria" w:hAnsi="Cambria"/>
                <w:sz w:val="20"/>
                <w:szCs w:val="20"/>
              </w:rPr>
            </w:pPr>
            <w:r>
              <w:rPr>
                <w:rFonts w:ascii="Cambria" w:hAnsi="Cambria"/>
                <w:sz w:val="20"/>
                <w:szCs w:val="20"/>
              </w:rPr>
              <w:t>Doanh nghiệp không thể vay vốn nếu không có tài sản thế chấp</w:t>
            </w:r>
          </w:p>
        </w:tc>
        <w:tc>
          <w:tcPr>
            <w:tcW w:w="1321"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r>
      <w:tr w:rsidR="00144263" w:rsidRPr="000F2AA4" w:rsidTr="004606B2">
        <w:trPr>
          <w:jc w:val="center"/>
        </w:trPr>
        <w:tc>
          <w:tcPr>
            <w:tcW w:w="3785" w:type="dxa"/>
            <w:vAlign w:val="center"/>
          </w:tcPr>
          <w:p w:rsidR="00144263" w:rsidRPr="000F2AA4" w:rsidRDefault="00144263" w:rsidP="005F1C3E">
            <w:pPr>
              <w:pStyle w:val="ListParagraph"/>
              <w:ind w:left="0"/>
              <w:rPr>
                <w:rFonts w:ascii="Cambria" w:hAnsi="Cambria"/>
                <w:sz w:val="20"/>
                <w:szCs w:val="20"/>
              </w:rPr>
            </w:pPr>
            <w:r>
              <w:rPr>
                <w:rFonts w:ascii="Cambria" w:hAnsi="Cambria"/>
                <w:sz w:val="20"/>
                <w:szCs w:val="20"/>
              </w:rPr>
              <w:t>Lãi suất và các điều kiện cho vay đối với doanh nghiệp tư nhân luôn khó khăn hơn so với DNNN</w:t>
            </w:r>
          </w:p>
        </w:tc>
        <w:tc>
          <w:tcPr>
            <w:tcW w:w="1321"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Pr="000F2AA4" w:rsidRDefault="00144263" w:rsidP="005F1C3E">
            <w:pPr>
              <w:pStyle w:val="ListParagraph"/>
              <w:ind w:left="0"/>
              <w:jc w:val="center"/>
              <w:rPr>
                <w:rFonts w:ascii="Cambria" w:hAnsi="Cambria"/>
                <w:sz w:val="20"/>
                <w:szCs w:val="20"/>
              </w:rPr>
            </w:pPr>
          </w:p>
        </w:tc>
      </w:tr>
      <w:tr w:rsidR="00144263" w:rsidRPr="000F2AA4" w:rsidTr="004606B2">
        <w:trPr>
          <w:jc w:val="center"/>
        </w:trPr>
        <w:tc>
          <w:tcPr>
            <w:tcW w:w="3785" w:type="dxa"/>
            <w:vAlign w:val="center"/>
          </w:tcPr>
          <w:p w:rsidR="00144263" w:rsidRDefault="00144263" w:rsidP="005F1C3E">
            <w:pPr>
              <w:pStyle w:val="ListParagraph"/>
              <w:ind w:left="0"/>
              <w:rPr>
                <w:rFonts w:ascii="Cambria" w:hAnsi="Cambria"/>
                <w:sz w:val="20"/>
                <w:szCs w:val="20"/>
              </w:rPr>
            </w:pPr>
            <w:r>
              <w:rPr>
                <w:rFonts w:ascii="Cambria" w:hAnsi="Cambria"/>
                <w:sz w:val="20"/>
                <w:szCs w:val="20"/>
              </w:rPr>
              <w:t xml:space="preserve">Việc bồi dưỡng cho cán bộ ngân hàng đề vay được </w:t>
            </w:r>
            <w:r w:rsidR="00132146">
              <w:rPr>
                <w:rFonts w:ascii="Cambria" w:hAnsi="Cambria"/>
                <w:sz w:val="20"/>
                <w:szCs w:val="20"/>
              </w:rPr>
              <w:t>vốn là phổ biến</w:t>
            </w:r>
          </w:p>
        </w:tc>
        <w:tc>
          <w:tcPr>
            <w:tcW w:w="1321" w:type="dxa"/>
            <w:vAlign w:val="center"/>
          </w:tcPr>
          <w:p w:rsidR="00144263"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tc>
        <w:tc>
          <w:tcPr>
            <w:tcW w:w="1322" w:type="dxa"/>
            <w:vAlign w:val="center"/>
          </w:tcPr>
          <w:p w:rsidR="00144263" w:rsidRPr="000F2AA4" w:rsidRDefault="00144263" w:rsidP="005F1C3E">
            <w:pPr>
              <w:pStyle w:val="ListParagraph"/>
              <w:ind w:left="0"/>
              <w:jc w:val="center"/>
              <w:rPr>
                <w:rFonts w:ascii="Cambria" w:hAnsi="Cambria"/>
                <w:sz w:val="20"/>
                <w:szCs w:val="20"/>
              </w:rPr>
            </w:pPr>
          </w:p>
        </w:tc>
      </w:tr>
      <w:tr w:rsidR="00144263" w:rsidRPr="000F2AA4" w:rsidTr="004606B2">
        <w:trPr>
          <w:jc w:val="center"/>
        </w:trPr>
        <w:tc>
          <w:tcPr>
            <w:tcW w:w="3785" w:type="dxa"/>
            <w:vAlign w:val="center"/>
          </w:tcPr>
          <w:p w:rsidR="00144263" w:rsidRDefault="00132146" w:rsidP="005F1C3E">
            <w:pPr>
              <w:pStyle w:val="ListParagraph"/>
              <w:ind w:left="0"/>
              <w:rPr>
                <w:rFonts w:ascii="Cambria" w:hAnsi="Cambria"/>
                <w:sz w:val="20"/>
                <w:szCs w:val="20"/>
              </w:rPr>
            </w:pPr>
            <w:r>
              <w:rPr>
                <w:rFonts w:ascii="Cambria" w:hAnsi="Cambria"/>
                <w:sz w:val="20"/>
                <w:szCs w:val="20"/>
              </w:rPr>
              <w:t>Thủ tục vay vốn rất phiền hà</w:t>
            </w:r>
          </w:p>
        </w:tc>
        <w:tc>
          <w:tcPr>
            <w:tcW w:w="1321" w:type="dxa"/>
            <w:vAlign w:val="center"/>
          </w:tcPr>
          <w:p w:rsidR="00F643B0" w:rsidRDefault="00F643B0" w:rsidP="00354D0B">
            <w:pPr>
              <w:pStyle w:val="ListParagraph"/>
              <w:ind w:left="0"/>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tc>
        <w:tc>
          <w:tcPr>
            <w:tcW w:w="1322" w:type="dxa"/>
            <w:vAlign w:val="center"/>
          </w:tcPr>
          <w:p w:rsidR="00144263" w:rsidRPr="000F2AA4" w:rsidRDefault="00144263" w:rsidP="005F1C3E">
            <w:pPr>
              <w:pStyle w:val="ListParagraph"/>
              <w:ind w:left="0"/>
              <w:jc w:val="center"/>
              <w:rPr>
                <w:rFonts w:ascii="Cambria" w:hAnsi="Cambria"/>
                <w:sz w:val="20"/>
                <w:szCs w:val="20"/>
              </w:rPr>
            </w:pPr>
          </w:p>
        </w:tc>
      </w:tr>
    </w:tbl>
    <w:p w:rsidR="007E5006" w:rsidRPr="00A74619" w:rsidRDefault="007E5006" w:rsidP="00A74619">
      <w:pPr>
        <w:pStyle w:val="ListParagraph"/>
        <w:numPr>
          <w:ilvl w:val="0"/>
          <w:numId w:val="3"/>
        </w:numPr>
        <w:tabs>
          <w:tab w:val="left" w:pos="1260"/>
        </w:tabs>
        <w:spacing w:after="0" w:line="360" w:lineRule="auto"/>
        <w:rPr>
          <w:rFonts w:ascii="Cambria" w:hAnsi="Cambria"/>
          <w:b/>
          <w:sz w:val="20"/>
          <w:szCs w:val="20"/>
        </w:rPr>
      </w:pPr>
      <w:r w:rsidRPr="00A74619">
        <w:rPr>
          <w:rFonts w:ascii="Cambria" w:hAnsi="Cambria"/>
          <w:b/>
          <w:sz w:val="20"/>
          <w:szCs w:val="20"/>
        </w:rPr>
        <w:lastRenderedPageBreak/>
        <w:t>Ngoài hình thức vay vốn ngân hàng, Quý DN còn lựa chọn hình thức huy động vốn nào sau đây?</w:t>
      </w:r>
    </w:p>
    <w:p w:rsidR="007E5006" w:rsidRPr="000F2AA4" w:rsidRDefault="007E5006"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Chuyển đổi mô hình kinh doanh để tiếp cận vốn thông qua quyền phát hành cổ phiếu từ thị trường chứng khoán (Chuyển từ Công ty TNHH sang Công ty Cổ phần)</w:t>
      </w:r>
    </w:p>
    <w:p w:rsidR="007E5006" w:rsidRDefault="007E5006"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Pr>
          <w:rFonts w:ascii="Cambria" w:hAnsi="Cambria"/>
          <w:sz w:val="20"/>
          <w:szCs w:val="20"/>
        </w:rPr>
        <w:t xml:space="preserve"> Phát hành trái phiếu công ty</w:t>
      </w:r>
    </w:p>
    <w:p w:rsidR="007E5006" w:rsidRDefault="007E5006"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8778D9">
        <w:rPr>
          <w:rFonts w:ascii="Cambria" w:hAnsi="Cambria"/>
          <w:sz w:val="20"/>
          <w:szCs w:val="20"/>
        </w:rPr>
        <w:t>Vay các quỹ đầu tư</w:t>
      </w:r>
    </w:p>
    <w:p w:rsidR="007E5006" w:rsidRPr="00354D0B" w:rsidRDefault="007E5006" w:rsidP="005E322E">
      <w:pPr>
        <w:spacing w:after="0" w:line="360" w:lineRule="auto"/>
        <w:ind w:left="990" w:hanging="270"/>
        <w:rPr>
          <w:rFonts w:ascii="Cambria" w:hAnsi="Cambria"/>
          <w:sz w:val="20"/>
          <w:szCs w:val="20"/>
        </w:rPr>
      </w:pPr>
      <w:r w:rsidRPr="005E322E">
        <w:rPr>
          <w:sz w:val="20"/>
        </w:rPr>
        <w:sym w:font="Wingdings 2" w:char="F0A3"/>
      </w:r>
      <w:r w:rsidR="005E322E">
        <w:rPr>
          <w:sz w:val="20"/>
        </w:rPr>
        <w:t xml:space="preserve"> </w:t>
      </w:r>
      <w:r w:rsidR="008778D9" w:rsidRPr="00354D0B">
        <w:rPr>
          <w:rFonts w:ascii="Cambria" w:hAnsi="Cambria"/>
          <w:sz w:val="20"/>
          <w:szCs w:val="20"/>
        </w:rPr>
        <w:t>Huy động vốn từ khách hàng</w:t>
      </w:r>
    </w:p>
    <w:p w:rsidR="007E5006" w:rsidRDefault="007E5006"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8778D9">
        <w:rPr>
          <w:rFonts w:ascii="Cambria" w:hAnsi="Cambria"/>
          <w:sz w:val="20"/>
          <w:szCs w:val="20"/>
        </w:rPr>
        <w:t>Liên doanh –liên kết trong và ngoài nước (Hình thức liên doanh, liên kết bao gồm việc thành lập Công ty Cổ phần, Công ty TNHH)</w:t>
      </w:r>
    </w:p>
    <w:p w:rsidR="007E5006" w:rsidRPr="005E1C0C" w:rsidRDefault="008778D9"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Huy động vốn từ khách hàng</w:t>
      </w:r>
    </w:p>
    <w:p w:rsidR="00144263" w:rsidRPr="00A74619" w:rsidRDefault="00D80A01" w:rsidP="00A74619">
      <w:pPr>
        <w:pStyle w:val="ListParagraph"/>
        <w:numPr>
          <w:ilvl w:val="0"/>
          <w:numId w:val="3"/>
        </w:numPr>
        <w:tabs>
          <w:tab w:val="left" w:pos="1260"/>
        </w:tabs>
        <w:spacing w:after="0" w:line="360" w:lineRule="auto"/>
        <w:rPr>
          <w:rFonts w:ascii="Cambria" w:hAnsi="Cambria"/>
          <w:b/>
          <w:sz w:val="20"/>
          <w:szCs w:val="20"/>
        </w:rPr>
      </w:pPr>
      <w:r w:rsidRPr="00A74619">
        <w:rPr>
          <w:rFonts w:ascii="Cambria" w:hAnsi="Cambria"/>
          <w:b/>
          <w:sz w:val="20"/>
          <w:szCs w:val="20"/>
        </w:rPr>
        <w:t>Nhìn chung trong giai đoạ</w:t>
      </w:r>
      <w:r w:rsidR="00585A86" w:rsidRPr="00A74619">
        <w:rPr>
          <w:rFonts w:ascii="Cambria" w:hAnsi="Cambria"/>
          <w:b/>
          <w:sz w:val="20"/>
          <w:szCs w:val="20"/>
        </w:rPr>
        <w:t>n 2014</w:t>
      </w:r>
      <w:r w:rsidRPr="00A74619">
        <w:rPr>
          <w:rFonts w:ascii="Cambria" w:hAnsi="Cambria"/>
          <w:b/>
          <w:sz w:val="20"/>
          <w:szCs w:val="20"/>
        </w:rPr>
        <w:t xml:space="preserve"> – 2016, k</w:t>
      </w:r>
      <w:r w:rsidR="00132146" w:rsidRPr="00A74619">
        <w:rPr>
          <w:rFonts w:ascii="Cambria" w:hAnsi="Cambria"/>
          <w:b/>
          <w:sz w:val="20"/>
          <w:szCs w:val="20"/>
        </w:rPr>
        <w:t>hả năng tiếp cận vốn của Quý DN là:</w:t>
      </w:r>
    </w:p>
    <w:p w:rsidR="005E322E" w:rsidRDefault="005E322E" w:rsidP="00430822">
      <w:pPr>
        <w:pStyle w:val="ListParagraph"/>
        <w:spacing w:after="0" w:line="360" w:lineRule="auto"/>
        <w:rPr>
          <w:rFonts w:ascii="Cambria" w:hAnsi="Cambria"/>
          <w:sz w:val="20"/>
          <w:szCs w:val="20"/>
        </w:rPr>
        <w:sectPr w:rsidR="005E322E" w:rsidSect="00354D0B">
          <w:footerReference w:type="default" r:id="rId9"/>
          <w:type w:val="continuous"/>
          <w:pgSz w:w="11907" w:h="16840" w:code="9"/>
          <w:pgMar w:top="720" w:right="1253" w:bottom="245" w:left="1253" w:header="720" w:footer="432" w:gutter="0"/>
          <w:cols w:space="720"/>
          <w:docGrid w:linePitch="360"/>
        </w:sectPr>
      </w:pPr>
    </w:p>
    <w:p w:rsidR="00132146" w:rsidRPr="000F2AA4" w:rsidRDefault="00132146" w:rsidP="00430822">
      <w:pPr>
        <w:pStyle w:val="ListParagraph"/>
        <w:spacing w:after="0" w:line="360" w:lineRule="auto"/>
        <w:rPr>
          <w:rFonts w:ascii="Cambria" w:hAnsi="Cambria"/>
          <w:sz w:val="20"/>
          <w:szCs w:val="20"/>
        </w:rPr>
      </w:pPr>
      <w:r w:rsidRPr="000F2AA4">
        <w:rPr>
          <w:rFonts w:ascii="Cambria" w:hAnsi="Cambria"/>
          <w:sz w:val="20"/>
          <w:szCs w:val="20"/>
        </w:rPr>
        <w:lastRenderedPageBreak/>
        <w:sym w:font="Wingdings 2" w:char="F0A3"/>
      </w:r>
      <w:r w:rsidR="005E322E">
        <w:rPr>
          <w:rFonts w:ascii="Cambria" w:hAnsi="Cambria"/>
          <w:sz w:val="20"/>
          <w:szCs w:val="20"/>
        </w:rPr>
        <w:t xml:space="preserve"> </w:t>
      </w:r>
      <w:r>
        <w:rPr>
          <w:rFonts w:ascii="Cambria" w:hAnsi="Cambria"/>
          <w:sz w:val="20"/>
          <w:szCs w:val="20"/>
        </w:rPr>
        <w:t xml:space="preserve">Dễ dàng </w:t>
      </w:r>
    </w:p>
    <w:p w:rsidR="00132146" w:rsidRDefault="00132146" w:rsidP="00430822">
      <w:pPr>
        <w:pStyle w:val="ListParagraph"/>
        <w:spacing w:after="0" w:line="360" w:lineRule="auto"/>
        <w:rPr>
          <w:rFonts w:ascii="Cambria" w:hAnsi="Cambria"/>
          <w:sz w:val="20"/>
          <w:szCs w:val="20"/>
        </w:rPr>
      </w:pPr>
      <w:r w:rsidRPr="000F2AA4">
        <w:rPr>
          <w:rFonts w:ascii="Cambria" w:hAnsi="Cambria"/>
          <w:sz w:val="20"/>
          <w:szCs w:val="20"/>
        </w:rPr>
        <w:lastRenderedPageBreak/>
        <w:sym w:font="Wingdings 2" w:char="F0A3"/>
      </w:r>
      <w:r w:rsidR="005E322E">
        <w:rPr>
          <w:rFonts w:ascii="Cambria" w:hAnsi="Cambria"/>
          <w:sz w:val="20"/>
          <w:szCs w:val="20"/>
        </w:rPr>
        <w:t xml:space="preserve"> </w:t>
      </w:r>
      <w:r>
        <w:rPr>
          <w:rFonts w:ascii="Cambria" w:hAnsi="Cambria"/>
          <w:sz w:val="20"/>
          <w:szCs w:val="20"/>
        </w:rPr>
        <w:t>Bình thường</w:t>
      </w:r>
    </w:p>
    <w:p w:rsidR="006A5CF2" w:rsidRPr="005E1C0C" w:rsidRDefault="00132146" w:rsidP="005E1C0C">
      <w:pPr>
        <w:pStyle w:val="ListParagraph"/>
        <w:spacing w:after="0" w:line="360" w:lineRule="auto"/>
        <w:rPr>
          <w:rFonts w:ascii="Cambria" w:hAnsi="Cambria"/>
          <w:sz w:val="20"/>
          <w:szCs w:val="20"/>
        </w:rPr>
      </w:pPr>
      <w:r w:rsidRPr="000F2AA4">
        <w:rPr>
          <w:rFonts w:ascii="Cambria" w:hAnsi="Cambria"/>
          <w:sz w:val="20"/>
          <w:szCs w:val="20"/>
        </w:rPr>
        <w:lastRenderedPageBreak/>
        <w:sym w:font="Wingdings 2" w:char="F0A3"/>
      </w:r>
      <w:r w:rsidR="005E322E">
        <w:rPr>
          <w:rFonts w:ascii="Cambria" w:hAnsi="Cambria"/>
          <w:sz w:val="20"/>
          <w:szCs w:val="20"/>
        </w:rPr>
        <w:t xml:space="preserve"> </w:t>
      </w:r>
      <w:r>
        <w:rPr>
          <w:rFonts w:ascii="Cambria" w:hAnsi="Cambria"/>
          <w:sz w:val="20"/>
          <w:szCs w:val="20"/>
        </w:rPr>
        <w:t>Khó khăn</w:t>
      </w:r>
    </w:p>
    <w:p w:rsidR="005E322E" w:rsidRDefault="005E322E" w:rsidP="00A74619">
      <w:pPr>
        <w:pStyle w:val="ListParagraph"/>
        <w:numPr>
          <w:ilvl w:val="0"/>
          <w:numId w:val="3"/>
        </w:numPr>
        <w:spacing w:after="0" w:line="360" w:lineRule="auto"/>
        <w:jc w:val="both"/>
        <w:rPr>
          <w:rFonts w:ascii="Cambria" w:hAnsi="Cambria"/>
          <w:b/>
          <w:sz w:val="20"/>
          <w:szCs w:val="20"/>
        </w:rPr>
        <w:sectPr w:rsidR="005E322E" w:rsidSect="005E322E">
          <w:type w:val="continuous"/>
          <w:pgSz w:w="11907" w:h="16840" w:code="9"/>
          <w:pgMar w:top="720" w:right="1253" w:bottom="245" w:left="1253" w:header="720" w:footer="432" w:gutter="0"/>
          <w:cols w:num="3" w:space="720"/>
          <w:docGrid w:linePitch="360"/>
        </w:sectPr>
      </w:pPr>
    </w:p>
    <w:p w:rsidR="009972D5" w:rsidRPr="00A74619" w:rsidRDefault="00A74619" w:rsidP="00A74619">
      <w:pPr>
        <w:pStyle w:val="ListParagraph"/>
        <w:numPr>
          <w:ilvl w:val="0"/>
          <w:numId w:val="3"/>
        </w:numPr>
        <w:spacing w:after="0" w:line="360" w:lineRule="auto"/>
        <w:jc w:val="both"/>
        <w:rPr>
          <w:rFonts w:ascii="Cambria" w:hAnsi="Cambria"/>
          <w:b/>
          <w:sz w:val="20"/>
          <w:szCs w:val="20"/>
        </w:rPr>
      </w:pPr>
      <w:r>
        <w:rPr>
          <w:rFonts w:ascii="Cambria" w:hAnsi="Cambria"/>
          <w:b/>
          <w:sz w:val="20"/>
          <w:szCs w:val="20"/>
        </w:rPr>
        <w:lastRenderedPageBreak/>
        <w:t>Trong</w:t>
      </w:r>
      <w:r w:rsidR="008C2A1B" w:rsidRPr="00A74619">
        <w:rPr>
          <w:rFonts w:ascii="Cambria" w:hAnsi="Cambria"/>
          <w:b/>
          <w:sz w:val="20"/>
          <w:szCs w:val="20"/>
        </w:rPr>
        <w:t xml:space="preserve"> giai đoạn 201</w:t>
      </w:r>
      <w:r w:rsidR="00585A86" w:rsidRPr="00A74619">
        <w:rPr>
          <w:rFonts w:ascii="Cambria" w:hAnsi="Cambria"/>
          <w:b/>
          <w:sz w:val="20"/>
          <w:szCs w:val="20"/>
        </w:rPr>
        <w:t>4</w:t>
      </w:r>
      <w:r w:rsidR="008C2A1B" w:rsidRPr="00A74619">
        <w:rPr>
          <w:rFonts w:ascii="Cambria" w:hAnsi="Cambria"/>
          <w:b/>
          <w:sz w:val="20"/>
          <w:szCs w:val="20"/>
        </w:rPr>
        <w:t xml:space="preserve"> – 2016, </w:t>
      </w:r>
      <w:proofErr w:type="gramStart"/>
      <w:r w:rsidR="008C2A1B" w:rsidRPr="00A74619">
        <w:rPr>
          <w:rFonts w:ascii="Cambria" w:hAnsi="Cambria"/>
          <w:b/>
          <w:sz w:val="20"/>
          <w:szCs w:val="20"/>
        </w:rPr>
        <w:t>t</w:t>
      </w:r>
      <w:r w:rsidR="007570EE" w:rsidRPr="00A74619">
        <w:rPr>
          <w:rFonts w:ascii="Cambria" w:hAnsi="Cambria"/>
          <w:b/>
          <w:sz w:val="20"/>
          <w:szCs w:val="20"/>
        </w:rPr>
        <w:t>heo</w:t>
      </w:r>
      <w:proofErr w:type="gramEnd"/>
      <w:r w:rsidR="007570EE" w:rsidRPr="00A74619">
        <w:rPr>
          <w:rFonts w:ascii="Cambria" w:hAnsi="Cambria"/>
          <w:b/>
          <w:sz w:val="20"/>
          <w:szCs w:val="20"/>
        </w:rPr>
        <w:t xml:space="preserve"> </w:t>
      </w:r>
      <w:r w:rsidR="008C2A1B" w:rsidRPr="00A74619">
        <w:rPr>
          <w:rFonts w:ascii="Cambria" w:hAnsi="Cambria"/>
          <w:b/>
          <w:sz w:val="20"/>
          <w:szCs w:val="20"/>
        </w:rPr>
        <w:t xml:space="preserve">Quý DN, </w:t>
      </w:r>
      <w:r w:rsidR="007570EE" w:rsidRPr="00A74619">
        <w:rPr>
          <w:rFonts w:ascii="Cambria" w:hAnsi="Cambria"/>
          <w:b/>
          <w:sz w:val="20"/>
          <w:szCs w:val="20"/>
        </w:rPr>
        <w:t>những giao dịch liên quan đến đất đai, mặt bằng kinh doanh trong tỉnh</w:t>
      </w:r>
      <w:r w:rsidR="008C2A1B" w:rsidRPr="00A74619">
        <w:rPr>
          <w:rFonts w:ascii="Cambria" w:hAnsi="Cambria"/>
          <w:b/>
          <w:sz w:val="20"/>
          <w:szCs w:val="20"/>
        </w:rPr>
        <w:t>/thành phố</w:t>
      </w:r>
      <w:r w:rsidR="007570EE" w:rsidRPr="00A74619">
        <w:rPr>
          <w:rFonts w:ascii="Cambria" w:hAnsi="Cambria"/>
          <w:b/>
          <w:sz w:val="20"/>
          <w:szCs w:val="20"/>
        </w:rPr>
        <w:t>, doanh nghiệp có gặp khó khăn trong việc tiếp cận hoặc mở rộng mặt bằng sản xuất kinh doanh không?</w:t>
      </w:r>
    </w:p>
    <w:p w:rsidR="007570EE" w:rsidRPr="000F2AA4" w:rsidRDefault="007570EE"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Có </w:t>
      </w:r>
      <w:r w:rsidR="004606B2">
        <w:rPr>
          <w:rFonts w:ascii="Cambria Math" w:hAnsi="Cambria Math" w:cs="Cambria Math"/>
          <w:sz w:val="20"/>
          <w:szCs w:val="20"/>
        </w:rPr>
        <w:t>⇒</w:t>
      </w:r>
      <w:r>
        <w:rPr>
          <w:rFonts w:ascii="Cambria" w:hAnsi="Cambria"/>
          <w:sz w:val="20"/>
          <w:szCs w:val="20"/>
        </w:rPr>
        <w:t xml:space="preserve"> Vui lòng trả lời câu </w:t>
      </w:r>
      <w:r w:rsidR="005E1C0C">
        <w:rPr>
          <w:rFonts w:ascii="Cambria" w:hAnsi="Cambria"/>
          <w:sz w:val="20"/>
          <w:szCs w:val="20"/>
        </w:rPr>
        <w:t>1</w:t>
      </w:r>
      <w:r w:rsidR="000600F5">
        <w:rPr>
          <w:rFonts w:ascii="Cambria" w:hAnsi="Cambria"/>
          <w:sz w:val="20"/>
          <w:szCs w:val="20"/>
        </w:rPr>
        <w:t>6</w:t>
      </w:r>
    </w:p>
    <w:p w:rsidR="007570EE" w:rsidRDefault="007570EE"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4606B2">
        <w:rPr>
          <w:rFonts w:ascii="Cambria" w:hAnsi="Cambria"/>
          <w:sz w:val="20"/>
          <w:szCs w:val="20"/>
        </w:rPr>
        <w:t>Không</w:t>
      </w:r>
      <w:r w:rsidR="001C7195">
        <w:rPr>
          <w:rFonts w:ascii="Cambria" w:hAnsi="Cambria"/>
          <w:sz w:val="20"/>
          <w:szCs w:val="20"/>
        </w:rPr>
        <w:t xml:space="preserve"> </w:t>
      </w:r>
      <w:r w:rsidR="004606B2">
        <w:rPr>
          <w:rFonts w:ascii="Cambria Math" w:hAnsi="Cambria Math" w:cs="Cambria Math"/>
          <w:sz w:val="20"/>
          <w:szCs w:val="20"/>
        </w:rPr>
        <w:t>⇒</w:t>
      </w:r>
      <w:r>
        <w:rPr>
          <w:rFonts w:ascii="Cambria" w:hAnsi="Cambria"/>
          <w:sz w:val="20"/>
          <w:szCs w:val="20"/>
        </w:rPr>
        <w:t xml:space="preserve"> Vui lòng chuyển đến </w:t>
      </w:r>
      <w:r w:rsidR="00204169">
        <w:rPr>
          <w:rFonts w:ascii="Cambria" w:hAnsi="Cambria"/>
          <w:sz w:val="20"/>
          <w:szCs w:val="20"/>
        </w:rPr>
        <w:t xml:space="preserve">câu </w:t>
      </w:r>
      <w:r w:rsidR="005E1C0C">
        <w:rPr>
          <w:rFonts w:ascii="Cambria" w:hAnsi="Cambria"/>
          <w:sz w:val="20"/>
          <w:szCs w:val="20"/>
        </w:rPr>
        <w:t>1</w:t>
      </w:r>
      <w:r w:rsidR="000600F5">
        <w:rPr>
          <w:rFonts w:ascii="Cambria" w:hAnsi="Cambria"/>
          <w:sz w:val="20"/>
          <w:szCs w:val="20"/>
        </w:rPr>
        <w:t>7</w:t>
      </w:r>
    </w:p>
    <w:p w:rsidR="007570EE" w:rsidRDefault="007570EE"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Không biết </w:t>
      </w:r>
      <w:r w:rsidR="004606B2">
        <w:rPr>
          <w:rFonts w:ascii="Cambria Math" w:hAnsi="Cambria Math" w:cs="Cambria Math"/>
          <w:sz w:val="20"/>
          <w:szCs w:val="20"/>
        </w:rPr>
        <w:t>⇒</w:t>
      </w:r>
      <w:r>
        <w:rPr>
          <w:rFonts w:ascii="Cambria" w:hAnsi="Cambria"/>
          <w:sz w:val="20"/>
          <w:szCs w:val="20"/>
        </w:rPr>
        <w:t xml:space="preserve"> Vui lòng chuyển đến </w:t>
      </w:r>
      <w:r w:rsidR="00204169">
        <w:rPr>
          <w:rFonts w:ascii="Cambria" w:hAnsi="Cambria"/>
          <w:sz w:val="20"/>
          <w:szCs w:val="20"/>
        </w:rPr>
        <w:t xml:space="preserve">câu </w:t>
      </w:r>
      <w:r w:rsidR="005E1C0C">
        <w:rPr>
          <w:rFonts w:ascii="Cambria" w:hAnsi="Cambria"/>
          <w:sz w:val="20"/>
          <w:szCs w:val="20"/>
        </w:rPr>
        <w:t>1</w:t>
      </w:r>
      <w:r w:rsidR="000600F5">
        <w:rPr>
          <w:rFonts w:ascii="Cambria" w:hAnsi="Cambria"/>
          <w:sz w:val="20"/>
          <w:szCs w:val="20"/>
        </w:rPr>
        <w:t>7</w:t>
      </w:r>
    </w:p>
    <w:p w:rsidR="00A74619" w:rsidRDefault="007570EE" w:rsidP="00A74619">
      <w:pPr>
        <w:pStyle w:val="ListParagraph"/>
        <w:numPr>
          <w:ilvl w:val="0"/>
          <w:numId w:val="3"/>
        </w:numPr>
        <w:tabs>
          <w:tab w:val="left" w:pos="1276"/>
        </w:tabs>
        <w:spacing w:after="0" w:line="360" w:lineRule="auto"/>
        <w:rPr>
          <w:rFonts w:ascii="Cambria" w:hAnsi="Cambria"/>
          <w:sz w:val="20"/>
          <w:szCs w:val="20"/>
        </w:rPr>
      </w:pPr>
      <w:r w:rsidRPr="00A74619">
        <w:rPr>
          <w:rFonts w:ascii="Cambria" w:hAnsi="Cambria"/>
          <w:b/>
          <w:sz w:val="20"/>
          <w:szCs w:val="20"/>
        </w:rPr>
        <w:t xml:space="preserve">Nếu </w:t>
      </w:r>
      <w:r w:rsidRPr="00A74619">
        <w:rPr>
          <w:rFonts w:ascii="Cambria" w:hAnsi="Cambria"/>
          <w:b/>
          <w:sz w:val="20"/>
          <w:szCs w:val="20"/>
          <w:u w:val="single"/>
        </w:rPr>
        <w:t>Có</w:t>
      </w:r>
      <w:r w:rsidRPr="00A74619">
        <w:rPr>
          <w:rFonts w:ascii="Cambria" w:hAnsi="Cambria"/>
          <w:b/>
          <w:sz w:val="20"/>
          <w:szCs w:val="20"/>
        </w:rPr>
        <w:t>, khó khăn lớn nhất về mặt bằng kinh doanh đối với doanh nghiệp</w:t>
      </w:r>
      <w:r w:rsidR="00F06BB3" w:rsidRPr="00A74619">
        <w:rPr>
          <w:rFonts w:ascii="Cambria" w:hAnsi="Cambria"/>
          <w:b/>
          <w:sz w:val="20"/>
          <w:szCs w:val="20"/>
        </w:rPr>
        <w:t xml:space="preserve"> hiện nay là gì?</w:t>
      </w:r>
      <w:r w:rsidR="005F1C3E" w:rsidRPr="00A74619">
        <w:rPr>
          <w:rFonts w:ascii="Cambria" w:hAnsi="Cambria"/>
          <w:sz w:val="20"/>
          <w:szCs w:val="20"/>
        </w:rPr>
        <w:t xml:space="preserve"> </w:t>
      </w:r>
    </w:p>
    <w:p w:rsidR="007570EE" w:rsidRPr="00A74619" w:rsidRDefault="005F1C3E" w:rsidP="00A74619">
      <w:pPr>
        <w:pStyle w:val="ListParagraph"/>
        <w:tabs>
          <w:tab w:val="left" w:pos="1276"/>
        </w:tabs>
        <w:spacing w:after="0" w:line="360" w:lineRule="auto"/>
        <w:rPr>
          <w:rFonts w:ascii="Cambria" w:hAnsi="Cambria"/>
          <w:sz w:val="20"/>
          <w:szCs w:val="20"/>
        </w:rPr>
      </w:pPr>
      <w:r w:rsidRPr="00A74619">
        <w:rPr>
          <w:rFonts w:ascii="Cambria" w:hAnsi="Cambria"/>
          <w:sz w:val="20"/>
          <w:szCs w:val="20"/>
        </w:rPr>
        <w:t>(V</w:t>
      </w:r>
      <w:r w:rsidR="00F06BB3" w:rsidRPr="00A74619">
        <w:rPr>
          <w:rFonts w:ascii="Cambria" w:hAnsi="Cambria"/>
          <w:sz w:val="20"/>
          <w:szCs w:val="20"/>
        </w:rPr>
        <w:t>ui lòng chọn một hoặc nhiều nhận định phù hợp dưới đây)</w:t>
      </w:r>
    </w:p>
    <w:p w:rsidR="00F06BB3" w:rsidRPr="000F2AA4" w:rsidRDefault="00F06BB3"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Quy hoạch đất </w:t>
      </w:r>
      <w:proofErr w:type="gramStart"/>
      <w:r>
        <w:rPr>
          <w:rFonts w:ascii="Cambria" w:hAnsi="Cambria"/>
          <w:sz w:val="20"/>
          <w:szCs w:val="20"/>
        </w:rPr>
        <w:t>đai</w:t>
      </w:r>
      <w:proofErr w:type="gramEnd"/>
      <w:r>
        <w:rPr>
          <w:rFonts w:ascii="Cambria" w:hAnsi="Cambria"/>
          <w:sz w:val="20"/>
          <w:szCs w:val="20"/>
        </w:rPr>
        <w:t xml:space="preserve"> của tỉnh chưa đáp ứng được nhu cầu phát triển của doanh nghiệp</w:t>
      </w:r>
    </w:p>
    <w:p w:rsidR="00F06BB3" w:rsidRPr="000F2AA4" w:rsidRDefault="00F06BB3"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Thiếu quỹ đất sạch</w:t>
      </w:r>
    </w:p>
    <w:p w:rsidR="00F06BB3" w:rsidRPr="000F2AA4" w:rsidRDefault="00F06BB3"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Giải phóng mặt bằng chậm</w:t>
      </w:r>
    </w:p>
    <w:p w:rsidR="00F06BB3" w:rsidRPr="000F2AA4" w:rsidRDefault="00F06BB3"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Thủ tục hành chính thuê, mua đất </w:t>
      </w:r>
      <w:proofErr w:type="gramStart"/>
      <w:r>
        <w:rPr>
          <w:rFonts w:ascii="Cambria" w:hAnsi="Cambria"/>
          <w:sz w:val="20"/>
          <w:szCs w:val="20"/>
        </w:rPr>
        <w:t>đai</w:t>
      </w:r>
      <w:proofErr w:type="gramEnd"/>
      <w:r>
        <w:rPr>
          <w:rFonts w:ascii="Cambria" w:hAnsi="Cambria"/>
          <w:sz w:val="20"/>
          <w:szCs w:val="20"/>
        </w:rPr>
        <w:t xml:space="preserve"> phức tạp</w:t>
      </w:r>
    </w:p>
    <w:p w:rsidR="00F06BB3" w:rsidRDefault="00F06BB3"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Giá đất </w:t>
      </w:r>
      <w:proofErr w:type="gramStart"/>
      <w:r>
        <w:rPr>
          <w:rFonts w:ascii="Cambria" w:hAnsi="Cambria"/>
          <w:sz w:val="20"/>
          <w:szCs w:val="20"/>
        </w:rPr>
        <w:t>theo</w:t>
      </w:r>
      <w:proofErr w:type="gramEnd"/>
      <w:r>
        <w:rPr>
          <w:rFonts w:ascii="Cambria" w:hAnsi="Cambria"/>
          <w:sz w:val="20"/>
          <w:szCs w:val="20"/>
        </w:rPr>
        <w:t xml:space="preserve"> quy định của Nhà nước cao</w:t>
      </w:r>
    </w:p>
    <w:p w:rsidR="00F06BB3" w:rsidRPr="000F2AA4" w:rsidRDefault="00F06BB3"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Giá đất </w:t>
      </w:r>
      <w:proofErr w:type="gramStart"/>
      <w:r>
        <w:rPr>
          <w:rFonts w:ascii="Cambria" w:hAnsi="Cambria"/>
          <w:sz w:val="20"/>
          <w:szCs w:val="20"/>
        </w:rPr>
        <w:t>theo</w:t>
      </w:r>
      <w:proofErr w:type="gramEnd"/>
      <w:r>
        <w:rPr>
          <w:rFonts w:ascii="Cambria" w:hAnsi="Cambria"/>
          <w:sz w:val="20"/>
          <w:szCs w:val="20"/>
        </w:rPr>
        <w:t xml:space="preserve"> quy định của Nhà nước tăng quá nhanh</w:t>
      </w:r>
    </w:p>
    <w:p w:rsidR="00F06BB3" w:rsidRPr="000F2AA4" w:rsidRDefault="00F06BB3"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Giá thuê mặt bằng kinh doanh trên thị trường cao</w:t>
      </w:r>
    </w:p>
    <w:p w:rsidR="00F06BB3" w:rsidRPr="000F2AA4" w:rsidRDefault="00F06BB3"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Pr>
          <w:rFonts w:ascii="Cambria" w:hAnsi="Cambria"/>
          <w:sz w:val="20"/>
          <w:szCs w:val="20"/>
        </w:rPr>
        <w:t>Khác (Vui lòng ghi rõ)…………………………………………………………………………………………………..</w:t>
      </w:r>
    </w:p>
    <w:p w:rsidR="007570EE" w:rsidRDefault="007570EE" w:rsidP="00F3514F">
      <w:pPr>
        <w:pStyle w:val="ListParagraph"/>
        <w:spacing w:after="0" w:line="360" w:lineRule="auto"/>
        <w:rPr>
          <w:rFonts w:ascii="Cambria" w:hAnsi="Cambria"/>
          <w:b/>
          <w:sz w:val="20"/>
          <w:szCs w:val="20"/>
        </w:rPr>
      </w:pPr>
    </w:p>
    <w:p w:rsidR="005F1C3E" w:rsidRPr="005E1C0C" w:rsidRDefault="000078AD" w:rsidP="005E1C0C">
      <w:pPr>
        <w:pStyle w:val="ListParagraph"/>
        <w:numPr>
          <w:ilvl w:val="0"/>
          <w:numId w:val="9"/>
        </w:numPr>
        <w:spacing w:after="0" w:line="360" w:lineRule="auto"/>
        <w:ind w:left="567" w:hanging="425"/>
        <w:rPr>
          <w:rFonts w:ascii="Cambria" w:hAnsi="Cambria"/>
          <w:b/>
        </w:rPr>
      </w:pPr>
      <w:r>
        <w:rPr>
          <w:rFonts w:ascii="Cambria" w:hAnsi="Cambria"/>
          <w:b/>
        </w:rPr>
        <w:t>RÀO CẢN BÊN NGOÀI</w:t>
      </w:r>
    </w:p>
    <w:p w:rsidR="001A5D43" w:rsidRPr="00A74619" w:rsidRDefault="001A5D43" w:rsidP="00A74619">
      <w:pPr>
        <w:pStyle w:val="ListParagraph"/>
        <w:numPr>
          <w:ilvl w:val="0"/>
          <w:numId w:val="3"/>
        </w:numPr>
        <w:tabs>
          <w:tab w:val="left" w:pos="3300"/>
        </w:tabs>
        <w:spacing w:after="0" w:line="360" w:lineRule="auto"/>
        <w:rPr>
          <w:rFonts w:ascii="Cambria" w:hAnsi="Cambria"/>
          <w:b/>
          <w:sz w:val="20"/>
          <w:szCs w:val="20"/>
        </w:rPr>
      </w:pPr>
      <w:r w:rsidRPr="00A74619">
        <w:rPr>
          <w:rFonts w:ascii="Cambria" w:hAnsi="Cambria"/>
          <w:b/>
          <w:sz w:val="20"/>
          <w:szCs w:val="20"/>
        </w:rPr>
        <w:t xml:space="preserve">Quý DN nhận định thế nào về các yếu tố sau trong việc tác động đến hoạt động SXKD của Quý DN </w:t>
      </w:r>
      <w:r w:rsidR="000A0A2E" w:rsidRPr="00A74619">
        <w:rPr>
          <w:rFonts w:ascii="Cambria" w:hAnsi="Cambria"/>
          <w:b/>
          <w:sz w:val="20"/>
          <w:szCs w:val="20"/>
        </w:rPr>
        <w:t xml:space="preserve">hiện nay </w:t>
      </w:r>
      <w:r w:rsidRPr="00A74619">
        <w:rPr>
          <w:rFonts w:ascii="Cambria" w:hAnsi="Cambria"/>
          <w:b/>
          <w:sz w:val="20"/>
          <w:szCs w:val="20"/>
        </w:rPr>
        <w:t xml:space="preserve">so với </w:t>
      </w:r>
      <w:r w:rsidR="000A0A2E" w:rsidRPr="00A74619">
        <w:rPr>
          <w:rFonts w:ascii="Cambria" w:hAnsi="Cambria"/>
          <w:b/>
          <w:sz w:val="20"/>
          <w:szCs w:val="20"/>
        </w:rPr>
        <w:t xml:space="preserve">thời điểm </w:t>
      </w:r>
      <w:r w:rsidR="00AF0C30" w:rsidRPr="00A74619">
        <w:rPr>
          <w:rFonts w:ascii="Cambria" w:hAnsi="Cambria"/>
          <w:b/>
          <w:sz w:val="20"/>
          <w:szCs w:val="20"/>
        </w:rPr>
        <w:t>3</w:t>
      </w:r>
      <w:r w:rsidR="000A0A2E" w:rsidRPr="00A74619">
        <w:rPr>
          <w:rFonts w:ascii="Cambria" w:hAnsi="Cambria"/>
          <w:b/>
          <w:sz w:val="20"/>
          <w:szCs w:val="20"/>
        </w:rPr>
        <w:t xml:space="preserve"> năm trước đây</w:t>
      </w:r>
      <w:r w:rsidR="005E322E">
        <w:rPr>
          <w:rFonts w:ascii="Cambria" w:hAnsi="Cambria"/>
          <w:b/>
          <w:sz w:val="20"/>
          <w:szCs w:val="20"/>
        </w:rPr>
        <w:t xml:space="preserve"> </w:t>
      </w:r>
      <w:r w:rsidR="005E322E">
        <w:rPr>
          <w:rFonts w:ascii="Cambria" w:hAnsi="Cambria"/>
          <w:sz w:val="20"/>
          <w:szCs w:val="20"/>
        </w:rPr>
        <w:t>(</w:t>
      </w:r>
      <w:r w:rsidR="00AF0C30" w:rsidRPr="00A74619">
        <w:rPr>
          <w:rFonts w:ascii="Cambria" w:hAnsi="Cambria"/>
          <w:sz w:val="20"/>
          <w:szCs w:val="20"/>
        </w:rPr>
        <w:t xml:space="preserve">Vui lòng đánh dấu </w:t>
      </w:r>
      <w:r w:rsidR="00AF0C30" w:rsidRPr="000F2AA4">
        <w:sym w:font="Wingdings" w:char="F0FC"/>
      </w:r>
      <w:r w:rsidR="00AF0C30" w:rsidRPr="00A74619">
        <w:rPr>
          <w:rFonts w:ascii="Cambria" w:hAnsi="Cambria"/>
          <w:sz w:val="20"/>
          <w:szCs w:val="20"/>
        </w:rPr>
        <w:t xml:space="preserve"> đối với </w:t>
      </w:r>
      <w:r w:rsidR="00AF0C30" w:rsidRPr="00A74619">
        <w:rPr>
          <w:rFonts w:ascii="Cambria" w:hAnsi="Cambria"/>
          <w:b/>
          <w:sz w:val="20"/>
          <w:szCs w:val="20"/>
        </w:rPr>
        <w:t>một</w:t>
      </w:r>
      <w:r w:rsidR="00AF0C30" w:rsidRPr="00A74619">
        <w:rPr>
          <w:rFonts w:ascii="Cambria" w:hAnsi="Cambria"/>
          <w:sz w:val="20"/>
          <w:szCs w:val="20"/>
        </w:rPr>
        <w:t xml:space="preserve"> lựa chọn đối với mỗi dòng)</w:t>
      </w:r>
    </w:p>
    <w:tbl>
      <w:tblPr>
        <w:tblW w:w="9723" w:type="dxa"/>
        <w:tblLook w:val="01E0" w:firstRow="1" w:lastRow="1" w:firstColumn="1" w:lastColumn="1" w:noHBand="0" w:noVBand="0"/>
      </w:tblPr>
      <w:tblGrid>
        <w:gridCol w:w="4503"/>
        <w:gridCol w:w="1260"/>
        <w:gridCol w:w="1440"/>
        <w:gridCol w:w="1260"/>
        <w:gridCol w:w="1260"/>
      </w:tblGrid>
      <w:tr w:rsidR="001A5D43" w:rsidRPr="005E322E" w:rsidTr="005E322E">
        <w:trPr>
          <w:trHeight w:val="20"/>
          <w:tblHeader/>
        </w:trPr>
        <w:tc>
          <w:tcPr>
            <w:tcW w:w="4503" w:type="dxa"/>
            <w:vAlign w:val="center"/>
          </w:tcPr>
          <w:p w:rsidR="001A5D43" w:rsidRPr="005E322E" w:rsidRDefault="001A5D43" w:rsidP="002D3228">
            <w:pPr>
              <w:spacing w:after="0" w:line="240" w:lineRule="auto"/>
              <w:jc w:val="center"/>
              <w:rPr>
                <w:rFonts w:ascii="Cambria" w:hAnsi="Cambria"/>
                <w:b/>
                <w:sz w:val="20"/>
                <w:szCs w:val="20"/>
              </w:rPr>
            </w:pPr>
          </w:p>
        </w:tc>
        <w:tc>
          <w:tcPr>
            <w:tcW w:w="1260" w:type="dxa"/>
            <w:vAlign w:val="center"/>
          </w:tcPr>
          <w:p w:rsidR="001A5D43" w:rsidRPr="005E322E" w:rsidRDefault="001A5D43" w:rsidP="002D3228">
            <w:pPr>
              <w:spacing w:after="0" w:line="240" w:lineRule="auto"/>
              <w:jc w:val="center"/>
              <w:rPr>
                <w:rFonts w:ascii="Cambria" w:hAnsi="Cambria"/>
                <w:b/>
                <w:sz w:val="20"/>
                <w:szCs w:val="20"/>
              </w:rPr>
            </w:pPr>
            <w:r w:rsidRPr="005E322E">
              <w:rPr>
                <w:rFonts w:ascii="Cambria" w:hAnsi="Cambria"/>
                <w:b/>
                <w:sz w:val="20"/>
                <w:szCs w:val="20"/>
              </w:rPr>
              <w:t>Tốt lên</w:t>
            </w:r>
          </w:p>
        </w:tc>
        <w:tc>
          <w:tcPr>
            <w:tcW w:w="1440" w:type="dxa"/>
            <w:vAlign w:val="center"/>
          </w:tcPr>
          <w:p w:rsidR="001A5D43" w:rsidRPr="005E322E" w:rsidRDefault="001A5D43" w:rsidP="002D3228">
            <w:pPr>
              <w:spacing w:after="0" w:line="240" w:lineRule="auto"/>
              <w:jc w:val="center"/>
              <w:rPr>
                <w:rFonts w:ascii="Cambria" w:hAnsi="Cambria"/>
                <w:b/>
                <w:sz w:val="20"/>
                <w:szCs w:val="20"/>
              </w:rPr>
            </w:pPr>
            <w:r w:rsidRPr="005E322E">
              <w:rPr>
                <w:rFonts w:ascii="Cambria" w:hAnsi="Cambria"/>
                <w:b/>
                <w:sz w:val="20"/>
                <w:szCs w:val="20"/>
              </w:rPr>
              <w:t>Không đổi</w:t>
            </w:r>
          </w:p>
        </w:tc>
        <w:tc>
          <w:tcPr>
            <w:tcW w:w="1260" w:type="dxa"/>
            <w:vAlign w:val="center"/>
          </w:tcPr>
          <w:p w:rsidR="001A5D43" w:rsidRPr="005E322E" w:rsidRDefault="001A5D43" w:rsidP="002D3228">
            <w:pPr>
              <w:spacing w:after="0" w:line="240" w:lineRule="auto"/>
              <w:jc w:val="center"/>
              <w:rPr>
                <w:rFonts w:ascii="Cambria" w:hAnsi="Cambria"/>
                <w:b/>
                <w:sz w:val="20"/>
                <w:szCs w:val="20"/>
              </w:rPr>
            </w:pPr>
            <w:r w:rsidRPr="005E322E">
              <w:rPr>
                <w:rFonts w:ascii="Cambria" w:hAnsi="Cambria"/>
                <w:b/>
                <w:sz w:val="20"/>
                <w:szCs w:val="20"/>
              </w:rPr>
              <w:t>Kém đi</w:t>
            </w:r>
          </w:p>
        </w:tc>
        <w:tc>
          <w:tcPr>
            <w:tcW w:w="1260" w:type="dxa"/>
            <w:shd w:val="clear" w:color="auto" w:fill="auto"/>
            <w:vAlign w:val="center"/>
          </w:tcPr>
          <w:p w:rsidR="001A5D43" w:rsidRPr="005E322E" w:rsidRDefault="001A5D43" w:rsidP="002D3228">
            <w:pPr>
              <w:spacing w:after="0" w:line="240" w:lineRule="auto"/>
              <w:jc w:val="center"/>
              <w:rPr>
                <w:rFonts w:ascii="Cambria" w:hAnsi="Cambria"/>
                <w:b/>
                <w:sz w:val="20"/>
                <w:szCs w:val="20"/>
              </w:rPr>
            </w:pPr>
            <w:r w:rsidRPr="005E322E">
              <w:rPr>
                <w:rFonts w:ascii="Cambria" w:hAnsi="Cambria"/>
                <w:b/>
                <w:sz w:val="20"/>
                <w:szCs w:val="20"/>
              </w:rPr>
              <w:t>Không rõ</w:t>
            </w:r>
          </w:p>
        </w:tc>
      </w:tr>
      <w:tr w:rsidR="001A5D43" w:rsidRPr="005E322E" w:rsidTr="005E322E">
        <w:trPr>
          <w:trHeight w:val="20"/>
          <w:tblHeader/>
        </w:trPr>
        <w:tc>
          <w:tcPr>
            <w:tcW w:w="4503" w:type="dxa"/>
            <w:vAlign w:val="center"/>
          </w:tcPr>
          <w:p w:rsidR="001A5D43" w:rsidRPr="005E322E" w:rsidRDefault="001A5D43" w:rsidP="002D3228">
            <w:pPr>
              <w:numPr>
                <w:ilvl w:val="0"/>
                <w:numId w:val="13"/>
              </w:numPr>
              <w:spacing w:after="0" w:line="240" w:lineRule="auto"/>
              <w:rPr>
                <w:rFonts w:ascii="Cambria" w:hAnsi="Cambria"/>
                <w:sz w:val="20"/>
                <w:szCs w:val="20"/>
              </w:rPr>
            </w:pPr>
            <w:r w:rsidRPr="005E322E">
              <w:rPr>
                <w:rFonts w:ascii="Cambria" w:hAnsi="Cambria"/>
                <w:sz w:val="20"/>
                <w:szCs w:val="20"/>
              </w:rPr>
              <w:t>Chất lượng của các quy định pháp lý, chính sách, thủ tục hành chính liên quan tới ngành công nghiệp của Quý DN.</w:t>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44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shd w:val="clear" w:color="auto" w:fill="auto"/>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r>
      <w:tr w:rsidR="001A5D43" w:rsidRPr="005E322E" w:rsidTr="005E322E">
        <w:trPr>
          <w:trHeight w:val="20"/>
          <w:tblHeader/>
        </w:trPr>
        <w:tc>
          <w:tcPr>
            <w:tcW w:w="4503" w:type="dxa"/>
            <w:vAlign w:val="center"/>
          </w:tcPr>
          <w:p w:rsidR="001A5D43" w:rsidRPr="005E322E" w:rsidRDefault="001A5D43" w:rsidP="002D3228">
            <w:pPr>
              <w:numPr>
                <w:ilvl w:val="0"/>
                <w:numId w:val="13"/>
              </w:numPr>
              <w:spacing w:after="0" w:line="240" w:lineRule="auto"/>
              <w:rPr>
                <w:rFonts w:ascii="Cambria" w:hAnsi="Cambria"/>
                <w:sz w:val="20"/>
                <w:szCs w:val="20"/>
              </w:rPr>
            </w:pPr>
            <w:r w:rsidRPr="005E322E">
              <w:rPr>
                <w:rFonts w:ascii="Cambria" w:hAnsi="Cambria"/>
                <w:sz w:val="20"/>
                <w:szCs w:val="20"/>
              </w:rPr>
              <w:t>Thái độ, ý thức trách nhiệm, và năng lực của các cán bộ công quyền trong việc thực hiện các quy định pháp lý, chính sách và thủ tục hành chính</w:t>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44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shd w:val="clear" w:color="auto" w:fill="auto"/>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r>
      <w:tr w:rsidR="001A5D43" w:rsidRPr="005E322E" w:rsidTr="005E322E">
        <w:trPr>
          <w:trHeight w:val="20"/>
          <w:tblHeader/>
        </w:trPr>
        <w:tc>
          <w:tcPr>
            <w:tcW w:w="4503" w:type="dxa"/>
            <w:vAlign w:val="center"/>
          </w:tcPr>
          <w:p w:rsidR="001A5D43" w:rsidRPr="005E322E" w:rsidRDefault="001A5D43" w:rsidP="002D3228">
            <w:pPr>
              <w:numPr>
                <w:ilvl w:val="0"/>
                <w:numId w:val="13"/>
              </w:numPr>
              <w:spacing w:after="0" w:line="240" w:lineRule="auto"/>
              <w:rPr>
                <w:rFonts w:ascii="Cambria" w:hAnsi="Cambria"/>
                <w:sz w:val="20"/>
                <w:szCs w:val="20"/>
              </w:rPr>
            </w:pPr>
            <w:r w:rsidRPr="005E322E">
              <w:rPr>
                <w:rFonts w:ascii="Cambria" w:hAnsi="Cambria"/>
                <w:sz w:val="20"/>
                <w:szCs w:val="20"/>
              </w:rPr>
              <w:t>Hiệu lực thực thi và áp dụng các quy định pháp lý, chính sách và thủ tục hành chính trên thực tế</w:t>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44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shd w:val="clear" w:color="auto" w:fill="auto"/>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r>
      <w:tr w:rsidR="001A5D43" w:rsidRPr="005E322E" w:rsidTr="005E322E">
        <w:trPr>
          <w:trHeight w:val="20"/>
          <w:tblHeader/>
        </w:trPr>
        <w:tc>
          <w:tcPr>
            <w:tcW w:w="4503" w:type="dxa"/>
            <w:vAlign w:val="center"/>
          </w:tcPr>
          <w:p w:rsidR="001A5D43" w:rsidRPr="005E322E" w:rsidRDefault="001A5D43" w:rsidP="002D3228">
            <w:pPr>
              <w:numPr>
                <w:ilvl w:val="0"/>
                <w:numId w:val="13"/>
              </w:numPr>
              <w:spacing w:after="0" w:line="240" w:lineRule="auto"/>
              <w:rPr>
                <w:rFonts w:ascii="Cambria" w:hAnsi="Cambria"/>
                <w:sz w:val="20"/>
                <w:szCs w:val="20"/>
              </w:rPr>
            </w:pPr>
            <w:r w:rsidRPr="005E322E">
              <w:rPr>
                <w:rFonts w:ascii="Cambria" w:hAnsi="Cambria"/>
                <w:sz w:val="20"/>
                <w:szCs w:val="20"/>
              </w:rPr>
              <w:t>Sự ổn định của điều kiện kinh tế vĩ mô, chính sách tái cơ cấu kinh tế và doanh nghiệp nhà nước của chính phủ (tỷ giá, lạm phát, lãi suất tín dụng)</w:t>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44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shd w:val="clear" w:color="auto" w:fill="auto"/>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r>
      <w:tr w:rsidR="001A5D43" w:rsidRPr="005E322E" w:rsidTr="005E322E">
        <w:trPr>
          <w:trHeight w:val="20"/>
          <w:tblHeader/>
        </w:trPr>
        <w:tc>
          <w:tcPr>
            <w:tcW w:w="4503" w:type="dxa"/>
            <w:vAlign w:val="center"/>
          </w:tcPr>
          <w:p w:rsidR="003E696B" w:rsidRPr="005E322E" w:rsidRDefault="001A5D43" w:rsidP="002D3228">
            <w:pPr>
              <w:numPr>
                <w:ilvl w:val="0"/>
                <w:numId w:val="13"/>
              </w:numPr>
              <w:spacing w:after="0" w:line="240" w:lineRule="auto"/>
              <w:rPr>
                <w:rFonts w:ascii="Cambria" w:hAnsi="Cambria"/>
                <w:sz w:val="20"/>
                <w:szCs w:val="20"/>
              </w:rPr>
            </w:pPr>
            <w:r w:rsidRPr="005E322E">
              <w:rPr>
                <w:rFonts w:ascii="Cambria" w:hAnsi="Cambria"/>
                <w:b/>
                <w:sz w:val="20"/>
                <w:szCs w:val="20"/>
              </w:rPr>
              <w:t>Tổng thể môi trường pháp lý và kinh tế vĩ mô</w:t>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44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shd w:val="clear" w:color="auto" w:fill="auto"/>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r>
    </w:tbl>
    <w:p w:rsidR="001A5D43" w:rsidRPr="003E696B" w:rsidRDefault="001A5D43" w:rsidP="00F3514F">
      <w:pPr>
        <w:pStyle w:val="ListParagraph"/>
        <w:tabs>
          <w:tab w:val="left" w:pos="3900"/>
        </w:tabs>
        <w:spacing w:after="0" w:line="360" w:lineRule="auto"/>
        <w:rPr>
          <w:rFonts w:ascii="Cambria" w:hAnsi="Cambria"/>
          <w:b/>
          <w:sz w:val="20"/>
          <w:szCs w:val="20"/>
          <w:u w:val="single"/>
        </w:rPr>
      </w:pPr>
    </w:p>
    <w:p w:rsidR="000600F5" w:rsidRDefault="000600F5" w:rsidP="000600F5">
      <w:pPr>
        <w:pStyle w:val="ListParagraph"/>
        <w:spacing w:after="0" w:line="360" w:lineRule="auto"/>
        <w:jc w:val="both"/>
        <w:rPr>
          <w:rFonts w:ascii="Cambria" w:hAnsi="Cambria"/>
          <w:b/>
          <w:sz w:val="20"/>
          <w:szCs w:val="20"/>
        </w:rPr>
      </w:pPr>
    </w:p>
    <w:p w:rsidR="0058793D" w:rsidRPr="00A74619" w:rsidRDefault="00DC43A6" w:rsidP="00A74619">
      <w:pPr>
        <w:pStyle w:val="ListParagraph"/>
        <w:numPr>
          <w:ilvl w:val="0"/>
          <w:numId w:val="3"/>
        </w:numPr>
        <w:spacing w:after="0" w:line="360" w:lineRule="auto"/>
        <w:jc w:val="both"/>
        <w:rPr>
          <w:rFonts w:ascii="Cambria" w:hAnsi="Cambria"/>
          <w:b/>
          <w:sz w:val="20"/>
          <w:szCs w:val="20"/>
        </w:rPr>
      </w:pPr>
      <w:r w:rsidRPr="00A74619">
        <w:rPr>
          <w:rFonts w:ascii="Cambria" w:hAnsi="Cambria"/>
          <w:b/>
          <w:sz w:val="20"/>
          <w:szCs w:val="20"/>
        </w:rPr>
        <w:t>Hội nhập được biết đến mang nhiều cơ hội mở rộng thị trường đồng thời cũng đem đến nhiều thách thức từ môi trường cạnh tranh toàn cầu. Đối với các hiệp định sau đây, vui lòng đánh giá mức độ ảnh hưởng tới Quý DN trong thời gian tới?</w:t>
      </w:r>
      <w:r w:rsidR="00927C69" w:rsidRPr="00A74619">
        <w:rPr>
          <w:rFonts w:ascii="Cambria" w:hAnsi="Cambria"/>
          <w:b/>
          <w:sz w:val="20"/>
          <w:szCs w:val="20"/>
        </w:rPr>
        <w:t xml:space="preserve"> </w:t>
      </w:r>
      <w:r w:rsidR="00AF0C30" w:rsidRPr="00A74619">
        <w:rPr>
          <w:rFonts w:ascii="Cambria" w:hAnsi="Cambria"/>
          <w:sz w:val="20"/>
          <w:szCs w:val="20"/>
        </w:rPr>
        <w:t xml:space="preserve">( Vui lòng đánh dấu </w:t>
      </w:r>
      <w:r w:rsidR="00AF0C30" w:rsidRPr="000F2AA4">
        <w:sym w:font="Wingdings" w:char="F0FC"/>
      </w:r>
      <w:r w:rsidR="00AF0C30" w:rsidRPr="00A74619">
        <w:rPr>
          <w:rFonts w:ascii="Cambria" w:hAnsi="Cambria"/>
          <w:sz w:val="20"/>
          <w:szCs w:val="20"/>
        </w:rPr>
        <w:t xml:space="preserve"> đối với </w:t>
      </w:r>
      <w:r w:rsidR="00AF0C30" w:rsidRPr="00A74619">
        <w:rPr>
          <w:rFonts w:ascii="Cambria" w:hAnsi="Cambria"/>
          <w:b/>
          <w:sz w:val="20"/>
          <w:szCs w:val="20"/>
        </w:rPr>
        <w:t>một</w:t>
      </w:r>
      <w:r w:rsidR="00AF0C30" w:rsidRPr="00A74619">
        <w:rPr>
          <w:rFonts w:ascii="Cambria" w:hAnsi="Cambria"/>
          <w:sz w:val="20"/>
          <w:szCs w:val="20"/>
        </w:rPr>
        <w:t xml:space="preserve"> lựa chọn đối với mỗi dòng)</w:t>
      </w:r>
    </w:p>
    <w:tbl>
      <w:tblPr>
        <w:tblStyle w:val="TableGrid"/>
        <w:tblW w:w="9247" w:type="dxa"/>
        <w:jc w:val="center"/>
        <w:tblLook w:val="04A0" w:firstRow="1" w:lastRow="0" w:firstColumn="1" w:lastColumn="0" w:noHBand="0" w:noVBand="1"/>
      </w:tblPr>
      <w:tblGrid>
        <w:gridCol w:w="3505"/>
        <w:gridCol w:w="1148"/>
        <w:gridCol w:w="1148"/>
        <w:gridCol w:w="1149"/>
        <w:gridCol w:w="1148"/>
        <w:gridCol w:w="1149"/>
      </w:tblGrid>
      <w:tr w:rsidR="00DC43A6" w:rsidRPr="000F2AA4" w:rsidTr="00622723">
        <w:trPr>
          <w:trHeight w:val="469"/>
          <w:jc w:val="center"/>
        </w:trPr>
        <w:tc>
          <w:tcPr>
            <w:tcW w:w="3505" w:type="dxa"/>
            <w:shd w:val="clear" w:color="auto" w:fill="8EAADB" w:themeFill="accent5" w:themeFillTint="99"/>
            <w:vAlign w:val="center"/>
          </w:tcPr>
          <w:p w:rsidR="00DC43A6" w:rsidRPr="00516858" w:rsidRDefault="00DC43A6" w:rsidP="00A74619">
            <w:pPr>
              <w:pStyle w:val="ListParagraph"/>
              <w:jc w:val="center"/>
              <w:rPr>
                <w:rFonts w:ascii="Cambria" w:hAnsi="Cambria"/>
                <w:b/>
                <w:sz w:val="20"/>
                <w:szCs w:val="20"/>
              </w:rPr>
            </w:pPr>
          </w:p>
        </w:tc>
        <w:tc>
          <w:tcPr>
            <w:tcW w:w="1148" w:type="dxa"/>
            <w:shd w:val="clear" w:color="auto" w:fill="8EAADB" w:themeFill="accent5" w:themeFillTint="99"/>
            <w:vAlign w:val="center"/>
          </w:tcPr>
          <w:p w:rsidR="00DC43A6" w:rsidRPr="00516858" w:rsidRDefault="00DC43A6" w:rsidP="00A74619">
            <w:pPr>
              <w:jc w:val="center"/>
              <w:rPr>
                <w:rFonts w:ascii="Cambria" w:hAnsi="Cambria"/>
                <w:b/>
                <w:sz w:val="18"/>
                <w:szCs w:val="20"/>
              </w:rPr>
            </w:pPr>
            <w:r w:rsidRPr="00516858">
              <w:rPr>
                <w:rFonts w:ascii="Cambria" w:hAnsi="Cambria"/>
                <w:b/>
                <w:sz w:val="18"/>
                <w:szCs w:val="20"/>
              </w:rPr>
              <w:t>Ảnh hưởng tích cực</w:t>
            </w:r>
          </w:p>
        </w:tc>
        <w:tc>
          <w:tcPr>
            <w:tcW w:w="1148" w:type="dxa"/>
            <w:shd w:val="clear" w:color="auto" w:fill="8EAADB" w:themeFill="accent5" w:themeFillTint="99"/>
            <w:vAlign w:val="center"/>
          </w:tcPr>
          <w:p w:rsidR="00DC43A6" w:rsidRPr="00516858" w:rsidRDefault="00DC43A6" w:rsidP="00A74619">
            <w:pPr>
              <w:pStyle w:val="ListParagraph"/>
              <w:ind w:left="0"/>
              <w:jc w:val="center"/>
              <w:rPr>
                <w:rFonts w:ascii="Cambria" w:hAnsi="Cambria"/>
                <w:b/>
                <w:sz w:val="18"/>
                <w:szCs w:val="20"/>
              </w:rPr>
            </w:pPr>
            <w:r w:rsidRPr="00516858">
              <w:rPr>
                <w:rFonts w:ascii="Cambria" w:hAnsi="Cambria"/>
                <w:b/>
                <w:sz w:val="18"/>
                <w:szCs w:val="20"/>
              </w:rPr>
              <w:t>Ảnh hưởng tiêu cực</w:t>
            </w:r>
          </w:p>
        </w:tc>
        <w:tc>
          <w:tcPr>
            <w:tcW w:w="1149" w:type="dxa"/>
            <w:shd w:val="clear" w:color="auto" w:fill="8EAADB" w:themeFill="accent5" w:themeFillTint="99"/>
            <w:vAlign w:val="center"/>
          </w:tcPr>
          <w:p w:rsidR="00DC43A6" w:rsidRPr="00516858" w:rsidRDefault="00DC43A6" w:rsidP="00A74619">
            <w:pPr>
              <w:pStyle w:val="ListParagraph"/>
              <w:ind w:left="0"/>
              <w:jc w:val="center"/>
              <w:rPr>
                <w:rFonts w:ascii="Cambria" w:hAnsi="Cambria"/>
                <w:b/>
                <w:sz w:val="18"/>
                <w:szCs w:val="20"/>
              </w:rPr>
            </w:pPr>
            <w:r w:rsidRPr="00516858">
              <w:rPr>
                <w:rFonts w:ascii="Cambria" w:hAnsi="Cambria"/>
                <w:b/>
                <w:sz w:val="18"/>
                <w:szCs w:val="20"/>
              </w:rPr>
              <w:t>Ảnh hưởng tích cực và tiêu cực</w:t>
            </w:r>
          </w:p>
        </w:tc>
        <w:tc>
          <w:tcPr>
            <w:tcW w:w="1148" w:type="dxa"/>
            <w:shd w:val="clear" w:color="auto" w:fill="8EAADB" w:themeFill="accent5" w:themeFillTint="99"/>
            <w:vAlign w:val="center"/>
          </w:tcPr>
          <w:p w:rsidR="00DC43A6" w:rsidRPr="00516858" w:rsidRDefault="00DC43A6" w:rsidP="00A74619">
            <w:pPr>
              <w:pStyle w:val="ListParagraph"/>
              <w:ind w:left="0"/>
              <w:jc w:val="center"/>
              <w:rPr>
                <w:rFonts w:ascii="Cambria" w:hAnsi="Cambria"/>
                <w:b/>
                <w:sz w:val="18"/>
                <w:szCs w:val="20"/>
              </w:rPr>
            </w:pPr>
            <w:r w:rsidRPr="00516858">
              <w:rPr>
                <w:rFonts w:ascii="Cambria" w:hAnsi="Cambria"/>
                <w:b/>
                <w:sz w:val="18"/>
                <w:szCs w:val="20"/>
              </w:rPr>
              <w:t>Không ảnh hưởng</w:t>
            </w:r>
          </w:p>
        </w:tc>
        <w:tc>
          <w:tcPr>
            <w:tcW w:w="1149" w:type="dxa"/>
            <w:shd w:val="clear" w:color="auto" w:fill="8EAADB" w:themeFill="accent5" w:themeFillTint="99"/>
            <w:vAlign w:val="center"/>
          </w:tcPr>
          <w:p w:rsidR="00DC43A6" w:rsidRPr="00516858" w:rsidRDefault="00DC43A6" w:rsidP="00A74619">
            <w:pPr>
              <w:pStyle w:val="ListParagraph"/>
              <w:ind w:left="0"/>
              <w:jc w:val="center"/>
              <w:rPr>
                <w:rFonts w:ascii="Cambria" w:hAnsi="Cambria"/>
                <w:b/>
                <w:sz w:val="18"/>
                <w:szCs w:val="20"/>
              </w:rPr>
            </w:pPr>
            <w:r w:rsidRPr="00516858">
              <w:rPr>
                <w:rFonts w:ascii="Cambria" w:hAnsi="Cambria"/>
                <w:b/>
                <w:sz w:val="18"/>
                <w:szCs w:val="20"/>
              </w:rPr>
              <w:t>Không rõ</w:t>
            </w:r>
          </w:p>
        </w:tc>
      </w:tr>
      <w:tr w:rsidR="00DC43A6" w:rsidRPr="000F2AA4" w:rsidTr="00622723">
        <w:trPr>
          <w:trHeight w:val="469"/>
          <w:jc w:val="center"/>
        </w:trPr>
        <w:tc>
          <w:tcPr>
            <w:tcW w:w="3505" w:type="dxa"/>
            <w:vAlign w:val="center"/>
          </w:tcPr>
          <w:p w:rsidR="00DC43A6" w:rsidRPr="000F2AA4" w:rsidRDefault="00DC43A6" w:rsidP="00A74619">
            <w:pPr>
              <w:pStyle w:val="ListParagraph"/>
              <w:ind w:left="0"/>
              <w:rPr>
                <w:rFonts w:ascii="Cambria" w:hAnsi="Cambria"/>
                <w:sz w:val="20"/>
                <w:szCs w:val="20"/>
              </w:rPr>
            </w:pPr>
            <w:r w:rsidRPr="00DC43A6">
              <w:rPr>
                <w:rFonts w:ascii="Cambria" w:hAnsi="Cambria"/>
                <w:sz w:val="20"/>
                <w:szCs w:val="20"/>
              </w:rPr>
              <w:t>Cộng đồng kinh tế ASEAN</w:t>
            </w:r>
            <w:r w:rsidR="00516858">
              <w:rPr>
                <w:rFonts w:ascii="Cambria" w:hAnsi="Cambria"/>
                <w:sz w:val="20"/>
                <w:szCs w:val="20"/>
              </w:rPr>
              <w:t xml:space="preserve"> - AEC</w:t>
            </w:r>
          </w:p>
        </w:tc>
        <w:tc>
          <w:tcPr>
            <w:tcW w:w="1148"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8"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8"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r>
      <w:tr w:rsidR="00DC43A6" w:rsidRPr="000F2AA4" w:rsidTr="00622723">
        <w:trPr>
          <w:trHeight w:val="469"/>
          <w:jc w:val="center"/>
        </w:trPr>
        <w:tc>
          <w:tcPr>
            <w:tcW w:w="3505" w:type="dxa"/>
            <w:vAlign w:val="center"/>
          </w:tcPr>
          <w:p w:rsidR="00DC43A6" w:rsidRPr="000F2AA4" w:rsidRDefault="00DC43A6" w:rsidP="00A74619">
            <w:pPr>
              <w:pStyle w:val="ListParagraph"/>
              <w:ind w:left="0"/>
              <w:rPr>
                <w:rFonts w:ascii="Cambria" w:hAnsi="Cambria"/>
                <w:sz w:val="20"/>
                <w:szCs w:val="20"/>
              </w:rPr>
            </w:pPr>
            <w:r w:rsidRPr="00DC43A6">
              <w:rPr>
                <w:rFonts w:ascii="Cambria" w:hAnsi="Cambria"/>
                <w:sz w:val="20"/>
                <w:szCs w:val="20"/>
              </w:rPr>
              <w:t>Hiệp định Thương mại tự do Việt Nam – Hàn Quốc</w:t>
            </w:r>
          </w:p>
        </w:tc>
        <w:tc>
          <w:tcPr>
            <w:tcW w:w="1148"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8"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9" w:type="dxa"/>
          </w:tcPr>
          <w:p w:rsidR="00DC43A6" w:rsidRPr="000F2AA4" w:rsidRDefault="00DC43A6" w:rsidP="00A74619">
            <w:pPr>
              <w:pStyle w:val="ListParagraph"/>
              <w:ind w:left="0"/>
              <w:rPr>
                <w:rFonts w:ascii="Cambria" w:hAnsi="Cambria"/>
                <w:sz w:val="20"/>
                <w:szCs w:val="20"/>
              </w:rPr>
            </w:pPr>
          </w:p>
        </w:tc>
        <w:tc>
          <w:tcPr>
            <w:tcW w:w="1148"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r>
      <w:tr w:rsidR="00DC43A6" w:rsidRPr="000F2AA4" w:rsidTr="00622723">
        <w:trPr>
          <w:trHeight w:val="469"/>
          <w:jc w:val="center"/>
        </w:trPr>
        <w:tc>
          <w:tcPr>
            <w:tcW w:w="3505" w:type="dxa"/>
            <w:vAlign w:val="center"/>
          </w:tcPr>
          <w:p w:rsidR="00DC43A6" w:rsidRPr="000F2AA4" w:rsidRDefault="00DC43A6" w:rsidP="00A74619">
            <w:pPr>
              <w:pStyle w:val="ListParagraph"/>
              <w:ind w:left="0"/>
              <w:rPr>
                <w:rFonts w:ascii="Cambria" w:hAnsi="Cambria"/>
                <w:sz w:val="20"/>
                <w:szCs w:val="20"/>
              </w:rPr>
            </w:pPr>
            <w:r w:rsidRPr="00DC43A6">
              <w:rPr>
                <w:rFonts w:ascii="Cambria" w:hAnsi="Cambria"/>
                <w:sz w:val="20"/>
                <w:szCs w:val="20"/>
              </w:rPr>
              <w:t>Hiệp định Thương mại tự do Việt Nam – EU</w:t>
            </w:r>
          </w:p>
        </w:tc>
        <w:tc>
          <w:tcPr>
            <w:tcW w:w="1148"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8"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8" w:type="dxa"/>
          </w:tcPr>
          <w:p w:rsidR="00DC43A6" w:rsidRPr="000F2AA4"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r>
      <w:tr w:rsidR="00DC43A6" w:rsidTr="00622723">
        <w:trPr>
          <w:trHeight w:val="469"/>
          <w:jc w:val="center"/>
        </w:trPr>
        <w:tc>
          <w:tcPr>
            <w:tcW w:w="3505" w:type="dxa"/>
            <w:vAlign w:val="center"/>
          </w:tcPr>
          <w:p w:rsidR="00DC43A6" w:rsidRDefault="00DC43A6" w:rsidP="00A74619">
            <w:pPr>
              <w:pStyle w:val="ListParagraph"/>
              <w:ind w:left="0"/>
              <w:rPr>
                <w:rFonts w:ascii="Cambria" w:hAnsi="Cambria"/>
                <w:sz w:val="20"/>
                <w:szCs w:val="20"/>
              </w:rPr>
            </w:pPr>
            <w:r>
              <w:rPr>
                <w:rFonts w:ascii="Cambria" w:hAnsi="Cambria"/>
                <w:sz w:val="20"/>
                <w:szCs w:val="20"/>
              </w:rPr>
              <w:t xml:space="preserve">Hiệp </w:t>
            </w:r>
            <w:r w:rsidRPr="00DC43A6">
              <w:rPr>
                <w:rFonts w:ascii="Cambria" w:hAnsi="Cambria"/>
                <w:sz w:val="20"/>
                <w:szCs w:val="20"/>
              </w:rPr>
              <w:t>định Thương mại tự do Việt Nam và Liên minh Hải quan</w:t>
            </w:r>
          </w:p>
        </w:tc>
        <w:tc>
          <w:tcPr>
            <w:tcW w:w="1148" w:type="dxa"/>
          </w:tcPr>
          <w:p w:rsidR="00DC43A6" w:rsidRDefault="00DC43A6" w:rsidP="00A74619">
            <w:pPr>
              <w:pStyle w:val="ListParagraph"/>
              <w:ind w:left="0"/>
              <w:rPr>
                <w:rFonts w:ascii="Cambria" w:hAnsi="Cambria"/>
                <w:sz w:val="20"/>
                <w:szCs w:val="20"/>
              </w:rPr>
            </w:pPr>
          </w:p>
        </w:tc>
        <w:tc>
          <w:tcPr>
            <w:tcW w:w="1148" w:type="dxa"/>
          </w:tcPr>
          <w:p w:rsidR="00DC43A6"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tc>
        <w:tc>
          <w:tcPr>
            <w:tcW w:w="1148" w:type="dxa"/>
          </w:tcPr>
          <w:p w:rsidR="00DC43A6" w:rsidRPr="000F2AA4"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tc>
      </w:tr>
      <w:tr w:rsidR="00DC43A6" w:rsidTr="00622723">
        <w:trPr>
          <w:trHeight w:val="469"/>
          <w:jc w:val="center"/>
        </w:trPr>
        <w:tc>
          <w:tcPr>
            <w:tcW w:w="3505" w:type="dxa"/>
            <w:vAlign w:val="center"/>
          </w:tcPr>
          <w:p w:rsidR="00DC43A6" w:rsidRDefault="00DC43A6" w:rsidP="00A74619">
            <w:pPr>
              <w:pStyle w:val="ListParagraph"/>
              <w:ind w:left="0"/>
              <w:rPr>
                <w:rFonts w:ascii="Cambria" w:hAnsi="Cambria"/>
                <w:sz w:val="20"/>
                <w:szCs w:val="20"/>
              </w:rPr>
            </w:pPr>
            <w:r w:rsidRPr="00DC43A6">
              <w:rPr>
                <w:rFonts w:ascii="Cambria" w:hAnsi="Cambria"/>
                <w:sz w:val="20"/>
                <w:szCs w:val="20"/>
              </w:rPr>
              <w:t xml:space="preserve">Hiệp định </w:t>
            </w:r>
            <w:r w:rsidR="00516858">
              <w:rPr>
                <w:rFonts w:ascii="Cambria" w:hAnsi="Cambria"/>
                <w:sz w:val="20"/>
                <w:szCs w:val="20"/>
              </w:rPr>
              <w:t xml:space="preserve">Xuyên Thái Bình Dương </w:t>
            </w:r>
            <w:r w:rsidR="00617768">
              <w:rPr>
                <w:rFonts w:ascii="Cambria" w:hAnsi="Cambria"/>
                <w:sz w:val="20"/>
                <w:szCs w:val="20"/>
              </w:rPr>
              <w:t>–</w:t>
            </w:r>
            <w:r w:rsidR="00516858">
              <w:rPr>
                <w:rFonts w:ascii="Cambria" w:hAnsi="Cambria"/>
                <w:sz w:val="20"/>
                <w:szCs w:val="20"/>
              </w:rPr>
              <w:t xml:space="preserve"> TPP</w:t>
            </w:r>
          </w:p>
        </w:tc>
        <w:tc>
          <w:tcPr>
            <w:tcW w:w="1148" w:type="dxa"/>
          </w:tcPr>
          <w:p w:rsidR="00DC43A6" w:rsidRDefault="00DC43A6" w:rsidP="00A74619">
            <w:pPr>
              <w:pStyle w:val="ListParagraph"/>
              <w:ind w:left="0"/>
              <w:rPr>
                <w:rFonts w:ascii="Cambria" w:hAnsi="Cambria"/>
                <w:sz w:val="20"/>
                <w:szCs w:val="20"/>
              </w:rPr>
            </w:pPr>
          </w:p>
        </w:tc>
        <w:tc>
          <w:tcPr>
            <w:tcW w:w="1148" w:type="dxa"/>
          </w:tcPr>
          <w:p w:rsidR="00DC43A6"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tc>
        <w:tc>
          <w:tcPr>
            <w:tcW w:w="1148" w:type="dxa"/>
          </w:tcPr>
          <w:p w:rsidR="00DC43A6" w:rsidRPr="000F2AA4"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tc>
      </w:tr>
    </w:tbl>
    <w:p w:rsidR="00DC43A6" w:rsidRDefault="00DC43A6" w:rsidP="00312F16">
      <w:pPr>
        <w:pStyle w:val="ListParagraph"/>
        <w:tabs>
          <w:tab w:val="left" w:pos="1440"/>
        </w:tabs>
        <w:spacing w:after="0" w:line="240" w:lineRule="auto"/>
        <w:ind w:left="1080"/>
        <w:rPr>
          <w:rFonts w:ascii="Cambria" w:hAnsi="Cambria"/>
          <w:b/>
          <w:sz w:val="20"/>
          <w:szCs w:val="20"/>
        </w:rPr>
      </w:pPr>
    </w:p>
    <w:p w:rsidR="00927C69" w:rsidRPr="00A74619" w:rsidRDefault="00927C69" w:rsidP="00A74619">
      <w:pPr>
        <w:pStyle w:val="ListParagraph"/>
        <w:numPr>
          <w:ilvl w:val="0"/>
          <w:numId w:val="3"/>
        </w:numPr>
        <w:spacing w:after="0" w:line="360" w:lineRule="auto"/>
        <w:rPr>
          <w:rFonts w:ascii="Cambria" w:hAnsi="Cambria"/>
          <w:sz w:val="20"/>
          <w:szCs w:val="20"/>
        </w:rPr>
      </w:pPr>
      <w:r w:rsidRPr="00A74619">
        <w:rPr>
          <w:rFonts w:ascii="Cambria" w:hAnsi="Cambria"/>
          <w:b/>
          <w:sz w:val="20"/>
          <w:szCs w:val="20"/>
        </w:rPr>
        <w:t xml:space="preserve">Quý DN cho rằng hiện mình có thế mạnh hay bất lợi gì đáng kể để bước vào cạnh tranh với các đối thủ trên thị trường quốc tế khi các Hiệp định tự do Thương mại trở nên có hiệu lực? </w:t>
      </w:r>
      <w:r w:rsidRPr="00A74619">
        <w:rPr>
          <w:rFonts w:ascii="Cambria" w:hAnsi="Cambria"/>
          <w:sz w:val="20"/>
          <w:szCs w:val="20"/>
        </w:rPr>
        <w:t xml:space="preserve">( Vui lòng đánh dấu </w:t>
      </w:r>
      <w:r w:rsidRPr="000F2AA4">
        <w:sym w:font="Wingdings" w:char="F0FC"/>
      </w:r>
      <w:r w:rsidRPr="00A74619">
        <w:rPr>
          <w:rFonts w:ascii="Cambria" w:hAnsi="Cambria"/>
          <w:sz w:val="20"/>
          <w:szCs w:val="20"/>
        </w:rPr>
        <w:t xml:space="preserve"> đối với </w:t>
      </w:r>
      <w:r w:rsidRPr="00A74619">
        <w:rPr>
          <w:rFonts w:ascii="Cambria" w:hAnsi="Cambria"/>
          <w:b/>
          <w:sz w:val="20"/>
          <w:szCs w:val="20"/>
        </w:rPr>
        <w:t>một</w:t>
      </w:r>
      <w:r w:rsidRPr="00A74619">
        <w:rPr>
          <w:rFonts w:ascii="Cambria" w:hAnsi="Cambria"/>
          <w:sz w:val="20"/>
          <w:szCs w:val="20"/>
        </w:rPr>
        <w:t xml:space="preserve"> lựa chọn đối với mỗi dòng)</w:t>
      </w:r>
    </w:p>
    <w:tbl>
      <w:tblPr>
        <w:tblStyle w:val="TableGrid"/>
        <w:tblW w:w="9061" w:type="dxa"/>
        <w:jc w:val="center"/>
        <w:tblLayout w:type="fixed"/>
        <w:tblLook w:val="04A0" w:firstRow="1" w:lastRow="0" w:firstColumn="1" w:lastColumn="0" w:noHBand="0" w:noVBand="1"/>
      </w:tblPr>
      <w:tblGrid>
        <w:gridCol w:w="4135"/>
        <w:gridCol w:w="985"/>
        <w:gridCol w:w="985"/>
        <w:gridCol w:w="985"/>
        <w:gridCol w:w="985"/>
        <w:gridCol w:w="986"/>
      </w:tblGrid>
      <w:tr w:rsidR="00A74619" w:rsidRPr="001A5D43" w:rsidTr="005E322E">
        <w:trPr>
          <w:jc w:val="center"/>
        </w:trPr>
        <w:tc>
          <w:tcPr>
            <w:tcW w:w="4135" w:type="dxa"/>
            <w:shd w:val="clear" w:color="auto" w:fill="8EAADB" w:themeFill="accent5" w:themeFillTint="99"/>
            <w:vAlign w:val="center"/>
          </w:tcPr>
          <w:p w:rsidR="00927C69" w:rsidRPr="001A5D43" w:rsidRDefault="00927C69" w:rsidP="00A74619">
            <w:pPr>
              <w:pStyle w:val="ListParagraph"/>
              <w:tabs>
                <w:tab w:val="left" w:pos="2085"/>
              </w:tabs>
              <w:ind w:left="0"/>
              <w:jc w:val="center"/>
              <w:rPr>
                <w:rFonts w:ascii="Cambria" w:hAnsi="Cambria"/>
                <w:sz w:val="20"/>
                <w:szCs w:val="20"/>
              </w:rPr>
            </w:pPr>
          </w:p>
        </w:tc>
        <w:tc>
          <w:tcPr>
            <w:tcW w:w="985" w:type="dxa"/>
            <w:shd w:val="clear" w:color="auto" w:fill="8EAADB" w:themeFill="accent5" w:themeFillTint="99"/>
            <w:vAlign w:val="center"/>
          </w:tcPr>
          <w:p w:rsidR="00927C69" w:rsidRPr="00B062A3" w:rsidRDefault="00927C69" w:rsidP="00A74619">
            <w:pPr>
              <w:jc w:val="center"/>
              <w:rPr>
                <w:rFonts w:ascii="Cambria" w:hAnsi="Cambria"/>
                <w:b/>
                <w:sz w:val="20"/>
                <w:szCs w:val="20"/>
              </w:rPr>
            </w:pPr>
            <w:r w:rsidRPr="00B062A3">
              <w:rPr>
                <w:rFonts w:ascii="Cambria" w:hAnsi="Cambria"/>
                <w:b/>
                <w:sz w:val="20"/>
                <w:szCs w:val="20"/>
              </w:rPr>
              <w:t>Rất yếu</w:t>
            </w:r>
          </w:p>
        </w:tc>
        <w:tc>
          <w:tcPr>
            <w:tcW w:w="985" w:type="dxa"/>
            <w:shd w:val="clear" w:color="auto" w:fill="8EAADB" w:themeFill="accent5" w:themeFillTint="99"/>
            <w:vAlign w:val="center"/>
          </w:tcPr>
          <w:p w:rsidR="00927C69" w:rsidRPr="00B062A3" w:rsidRDefault="00927C69" w:rsidP="00A74619">
            <w:pPr>
              <w:pStyle w:val="ListParagraph"/>
              <w:ind w:left="0"/>
              <w:jc w:val="center"/>
              <w:rPr>
                <w:rFonts w:ascii="Cambria" w:hAnsi="Cambria"/>
                <w:b/>
                <w:sz w:val="20"/>
                <w:szCs w:val="20"/>
              </w:rPr>
            </w:pPr>
            <w:r w:rsidRPr="00B062A3">
              <w:rPr>
                <w:rFonts w:ascii="Cambria" w:hAnsi="Cambria"/>
                <w:b/>
                <w:sz w:val="20"/>
                <w:szCs w:val="20"/>
              </w:rPr>
              <w:t>Yếu</w:t>
            </w:r>
          </w:p>
        </w:tc>
        <w:tc>
          <w:tcPr>
            <w:tcW w:w="985" w:type="dxa"/>
            <w:shd w:val="clear" w:color="auto" w:fill="8EAADB" w:themeFill="accent5" w:themeFillTint="99"/>
            <w:vAlign w:val="center"/>
          </w:tcPr>
          <w:p w:rsidR="00927C69" w:rsidRPr="00B062A3" w:rsidRDefault="00927C69" w:rsidP="00A74619">
            <w:pPr>
              <w:pStyle w:val="ListParagraph"/>
              <w:ind w:left="0"/>
              <w:jc w:val="center"/>
              <w:rPr>
                <w:rFonts w:ascii="Cambria" w:hAnsi="Cambria"/>
                <w:b/>
                <w:sz w:val="20"/>
                <w:szCs w:val="20"/>
              </w:rPr>
            </w:pPr>
            <w:r w:rsidRPr="00B062A3">
              <w:rPr>
                <w:rFonts w:ascii="Cambria" w:hAnsi="Cambria"/>
                <w:b/>
                <w:sz w:val="20"/>
                <w:szCs w:val="20"/>
              </w:rPr>
              <w:t>Bình thường</w:t>
            </w:r>
          </w:p>
        </w:tc>
        <w:tc>
          <w:tcPr>
            <w:tcW w:w="985" w:type="dxa"/>
            <w:shd w:val="clear" w:color="auto" w:fill="8EAADB" w:themeFill="accent5" w:themeFillTint="99"/>
            <w:vAlign w:val="center"/>
          </w:tcPr>
          <w:p w:rsidR="00927C69" w:rsidRPr="00B062A3" w:rsidRDefault="00927C69" w:rsidP="00A74619">
            <w:pPr>
              <w:pStyle w:val="ListParagraph"/>
              <w:ind w:left="0"/>
              <w:jc w:val="center"/>
              <w:rPr>
                <w:rFonts w:ascii="Cambria" w:hAnsi="Cambria"/>
                <w:b/>
                <w:sz w:val="20"/>
                <w:szCs w:val="20"/>
              </w:rPr>
            </w:pPr>
            <w:r w:rsidRPr="00B062A3">
              <w:rPr>
                <w:rFonts w:ascii="Cambria" w:hAnsi="Cambria"/>
                <w:b/>
                <w:sz w:val="20"/>
                <w:szCs w:val="20"/>
              </w:rPr>
              <w:t>Tương đối mạnh</w:t>
            </w:r>
          </w:p>
        </w:tc>
        <w:tc>
          <w:tcPr>
            <w:tcW w:w="986" w:type="dxa"/>
            <w:shd w:val="clear" w:color="auto" w:fill="8EAADB" w:themeFill="accent5" w:themeFillTint="99"/>
            <w:vAlign w:val="center"/>
          </w:tcPr>
          <w:p w:rsidR="00927C69" w:rsidRPr="00B062A3" w:rsidRDefault="00927C69" w:rsidP="00A74619">
            <w:pPr>
              <w:pStyle w:val="ListParagraph"/>
              <w:ind w:left="0"/>
              <w:jc w:val="center"/>
              <w:rPr>
                <w:rFonts w:ascii="Cambria" w:hAnsi="Cambria"/>
                <w:b/>
                <w:sz w:val="20"/>
                <w:szCs w:val="20"/>
              </w:rPr>
            </w:pPr>
            <w:r w:rsidRPr="00B062A3">
              <w:rPr>
                <w:rFonts w:ascii="Cambria" w:hAnsi="Cambria"/>
                <w:b/>
                <w:sz w:val="20"/>
                <w:szCs w:val="20"/>
              </w:rPr>
              <w:t>Rất mạnh</w:t>
            </w: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Chất lượng sản phẩm/ Dịch vụ</w:t>
            </w:r>
          </w:p>
        </w:tc>
        <w:tc>
          <w:tcPr>
            <w:tcW w:w="985"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Giá thành sản phẩm/ Dịch vụ</w:t>
            </w:r>
          </w:p>
        </w:tc>
        <w:tc>
          <w:tcPr>
            <w:tcW w:w="985"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Vốn đầu tư sẵn có</w:t>
            </w:r>
          </w:p>
        </w:tc>
        <w:tc>
          <w:tcPr>
            <w:tcW w:w="985"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Khả năng huy động vốn bên ngoài</w:t>
            </w:r>
          </w:p>
        </w:tc>
        <w:tc>
          <w:tcPr>
            <w:tcW w:w="985" w:type="dxa"/>
          </w:tcPr>
          <w:p w:rsidR="00927C69"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Nhân sự có chuyên môn</w:t>
            </w:r>
          </w:p>
        </w:tc>
        <w:tc>
          <w:tcPr>
            <w:tcW w:w="985" w:type="dxa"/>
          </w:tcPr>
          <w:p w:rsidR="00927C69"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Kỹ năng quản trị</w:t>
            </w:r>
          </w:p>
        </w:tc>
        <w:tc>
          <w:tcPr>
            <w:tcW w:w="985" w:type="dxa"/>
          </w:tcPr>
          <w:p w:rsidR="00927C69"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color w:val="000000"/>
                <w:sz w:val="20"/>
                <w:szCs w:val="20"/>
              </w:rPr>
              <w:t>Hoạt động marketing</w:t>
            </w:r>
          </w:p>
        </w:tc>
        <w:tc>
          <w:tcPr>
            <w:tcW w:w="985" w:type="dxa"/>
          </w:tcPr>
          <w:p w:rsidR="00927C69"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Mua sắm công</w:t>
            </w:r>
          </w:p>
        </w:tc>
        <w:tc>
          <w:tcPr>
            <w:tcW w:w="985" w:type="dxa"/>
          </w:tcPr>
          <w:p w:rsidR="00927C69"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color w:val="000000"/>
                <w:sz w:val="20"/>
                <w:szCs w:val="20"/>
              </w:rPr>
              <w:t>Khả năng liên kết, liên doanh, phối hợp với các đối tác khác</w:t>
            </w:r>
          </w:p>
        </w:tc>
        <w:tc>
          <w:tcPr>
            <w:tcW w:w="985" w:type="dxa"/>
          </w:tcPr>
          <w:p w:rsidR="00927C69"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color w:val="000000"/>
                <w:sz w:val="20"/>
                <w:szCs w:val="20"/>
              </w:rPr>
              <w:t>Nguồn cung ổn định</w:t>
            </w:r>
          </w:p>
        </w:tc>
        <w:tc>
          <w:tcPr>
            <w:tcW w:w="985" w:type="dxa"/>
          </w:tcPr>
          <w:p w:rsidR="00927C69"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Thị trường đầu ra ổn định</w:t>
            </w:r>
          </w:p>
        </w:tc>
        <w:tc>
          <w:tcPr>
            <w:tcW w:w="985" w:type="dxa"/>
          </w:tcPr>
          <w:p w:rsidR="00927C69"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Cập nhật thông tin thị trường và xu hướng tiêu dùng liên quan</w:t>
            </w: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bl>
    <w:p w:rsidR="00927C69" w:rsidRDefault="00927C69" w:rsidP="005E1C0C">
      <w:pPr>
        <w:spacing w:after="0" w:line="360" w:lineRule="auto"/>
        <w:rPr>
          <w:rFonts w:ascii="Cambria" w:hAnsi="Cambria"/>
          <w:b/>
          <w:sz w:val="20"/>
          <w:szCs w:val="20"/>
        </w:rPr>
      </w:pPr>
    </w:p>
    <w:p w:rsidR="005E1C0C" w:rsidRPr="00A74619" w:rsidRDefault="005E1C0C"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t xml:space="preserve">Trong vòng </w:t>
      </w:r>
      <w:r w:rsidR="000600F5">
        <w:rPr>
          <w:rFonts w:ascii="Cambria" w:hAnsi="Cambria"/>
          <w:b/>
          <w:sz w:val="20"/>
          <w:szCs w:val="20"/>
        </w:rPr>
        <w:t>3</w:t>
      </w:r>
      <w:r w:rsidRPr="00A74619">
        <w:rPr>
          <w:rFonts w:ascii="Cambria" w:hAnsi="Cambria"/>
          <w:b/>
          <w:sz w:val="20"/>
          <w:szCs w:val="20"/>
        </w:rPr>
        <w:t xml:space="preserve"> năm qua, Quý DN có thực hiện giao dịch mua bán sáp nhập (M&amp;A) hoặc liên doanh (joint venture-JV) nào không?</w:t>
      </w:r>
    </w:p>
    <w:p w:rsidR="005E1C0C" w:rsidRPr="000F2AA4" w:rsidRDefault="005E1C0C" w:rsidP="005E1C0C">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Không</w:t>
      </w:r>
    </w:p>
    <w:p w:rsidR="005E1C0C" w:rsidRDefault="005E1C0C" w:rsidP="005E1C0C">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Cũng có tìm kiếm, thăm dò nhưng chưa thực hiện</w:t>
      </w:r>
    </w:p>
    <w:p w:rsidR="005E1C0C" w:rsidRDefault="005E1C0C" w:rsidP="005E1C0C">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Đã thực hiện hoặc đang trên tiến trình đàm phán sáp nhập, liên doanh</w:t>
      </w:r>
    </w:p>
    <w:p w:rsidR="005E1C0C" w:rsidRPr="00A74619" w:rsidRDefault="005E1C0C"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lastRenderedPageBreak/>
        <w:t xml:space="preserve">Trong vòng </w:t>
      </w:r>
      <w:r w:rsidR="000600F5">
        <w:rPr>
          <w:rFonts w:ascii="Cambria" w:hAnsi="Cambria"/>
          <w:b/>
          <w:sz w:val="20"/>
          <w:szCs w:val="20"/>
        </w:rPr>
        <w:t>3</w:t>
      </w:r>
      <w:r w:rsidRPr="00A74619">
        <w:rPr>
          <w:rFonts w:ascii="Cambria" w:hAnsi="Cambria"/>
          <w:b/>
          <w:sz w:val="20"/>
          <w:szCs w:val="20"/>
        </w:rPr>
        <w:t xml:space="preserve"> năm qua, </w:t>
      </w:r>
      <w:proofErr w:type="gramStart"/>
      <w:r w:rsidRPr="00A74619">
        <w:rPr>
          <w:rFonts w:ascii="Cambria" w:hAnsi="Cambria"/>
          <w:b/>
          <w:sz w:val="20"/>
          <w:szCs w:val="20"/>
        </w:rPr>
        <w:t>theo</w:t>
      </w:r>
      <w:proofErr w:type="gramEnd"/>
      <w:r w:rsidRPr="00A74619">
        <w:rPr>
          <w:rFonts w:ascii="Cambria" w:hAnsi="Cambria"/>
          <w:b/>
          <w:sz w:val="20"/>
          <w:szCs w:val="20"/>
        </w:rPr>
        <w:t xml:space="preserve"> Quý DN đánh giá thì rào cản lớn nhất để theo đuổi các hình thức mua bán sáp nhập hoặc liên doanh là gì?</w:t>
      </w:r>
    </w:p>
    <w:p w:rsidR="005E1C0C" w:rsidRPr="000F2AA4" w:rsidRDefault="005E1C0C"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 xml:space="preserve"> Gặp khó khăn trong việc </w:t>
      </w:r>
      <w:proofErr w:type="gramStart"/>
      <w:r>
        <w:rPr>
          <w:rFonts w:ascii="Cambria" w:hAnsi="Cambria"/>
          <w:sz w:val="20"/>
          <w:szCs w:val="20"/>
        </w:rPr>
        <w:t>thu</w:t>
      </w:r>
      <w:proofErr w:type="gramEnd"/>
      <w:r>
        <w:rPr>
          <w:rFonts w:ascii="Cambria" w:hAnsi="Cambria"/>
          <w:sz w:val="20"/>
          <w:szCs w:val="20"/>
        </w:rPr>
        <w:t xml:space="preserve"> thập các nguồn thông tin đáng tin cậy về các đối tượng mục tiêu mua bán sáp nhập/liên doanh</w:t>
      </w:r>
    </w:p>
    <w:p w:rsidR="005E1C0C" w:rsidRDefault="005E1C0C"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Thiếu đi các đối tượng mục tiêu mua bán sáp nhập/liên doanh hấp dẫn</w:t>
      </w:r>
    </w:p>
    <w:p w:rsidR="005E1C0C" w:rsidRDefault="005E1C0C"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Nhận thấy những rủi ro tiền sáp nhập/liên doanh</w:t>
      </w:r>
    </w:p>
    <w:p w:rsidR="005E1C0C" w:rsidRPr="000F2AA4" w:rsidRDefault="005E1C0C"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Gặp khó khăn trong việc đáp ứng các chính sách, quy định liên quan đến mua bán sáp nhập/liên doanh</w:t>
      </w:r>
    </w:p>
    <w:p w:rsidR="005E1C0C" w:rsidRDefault="005E1C0C"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Cạnh tranh gay gắt trên thị trường đối với các mục tiêu sáp nhập/liên doanh hấp dẫn, có giá trị cao</w:t>
      </w:r>
    </w:p>
    <w:p w:rsidR="005E322E" w:rsidRDefault="005E322E" w:rsidP="005E322E">
      <w:pPr>
        <w:pStyle w:val="ListParagraph"/>
        <w:spacing w:after="0" w:line="360" w:lineRule="auto"/>
        <w:ind w:left="990" w:hanging="270"/>
        <w:rPr>
          <w:rFonts w:ascii="Cambria" w:hAnsi="Cambria"/>
          <w:sz w:val="20"/>
          <w:szCs w:val="20"/>
        </w:rPr>
      </w:pPr>
    </w:p>
    <w:p w:rsidR="005E322E" w:rsidRPr="005E1C0C" w:rsidRDefault="005E322E" w:rsidP="005E322E">
      <w:pPr>
        <w:pStyle w:val="ListParagraph"/>
        <w:spacing w:after="0" w:line="360" w:lineRule="auto"/>
        <w:ind w:left="990" w:hanging="270"/>
        <w:rPr>
          <w:rFonts w:ascii="Cambria" w:hAnsi="Cambria"/>
          <w:sz w:val="20"/>
          <w:szCs w:val="20"/>
        </w:rPr>
      </w:pPr>
      <w:r>
        <w:rPr>
          <w:rFonts w:ascii="Cambria" w:hAnsi="Cambria"/>
          <w:b/>
          <w:noProof/>
          <w:sz w:val="20"/>
          <w:szCs w:val="20"/>
        </w:rPr>
        <mc:AlternateContent>
          <mc:Choice Requires="wps">
            <w:drawing>
              <wp:anchor distT="45720" distB="45720" distL="114300" distR="114300" simplePos="0" relativeHeight="251676160" behindDoc="0" locked="0" layoutInCell="1" allowOverlap="1" wp14:anchorId="57B81060" wp14:editId="4B591182">
                <wp:simplePos x="0" y="0"/>
                <wp:positionH relativeFrom="column">
                  <wp:posOffset>-123825</wp:posOffset>
                </wp:positionH>
                <wp:positionV relativeFrom="paragraph">
                  <wp:posOffset>300355</wp:posOffset>
                </wp:positionV>
                <wp:extent cx="6429375" cy="285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5750"/>
                        </a:xfrm>
                        <a:prstGeom prst="rect">
                          <a:avLst/>
                        </a:prstGeom>
                        <a:solidFill>
                          <a:schemeClr val="accent5">
                            <a:lumMod val="50000"/>
                          </a:schemeClr>
                        </a:solidFill>
                        <a:ln w="9525">
                          <a:solidFill>
                            <a:schemeClr val="accent5">
                              <a:lumMod val="50000"/>
                            </a:schemeClr>
                          </a:solidFill>
                          <a:miter lim="800000"/>
                          <a:headEnd/>
                          <a:tailEnd/>
                        </a:ln>
                      </wps:spPr>
                      <wps:txbx>
                        <w:txbxContent>
                          <w:p w:rsidR="000600F5" w:rsidRPr="00354D0B" w:rsidRDefault="000600F5" w:rsidP="00354D0B">
                            <w:pPr>
                              <w:pStyle w:val="ListParagraph"/>
                              <w:numPr>
                                <w:ilvl w:val="0"/>
                                <w:numId w:val="28"/>
                              </w:numPr>
                              <w:jc w:val="center"/>
                              <w:rPr>
                                <w:rFonts w:ascii="Cambria" w:hAnsi="Cambria"/>
                                <w:b/>
                                <w:color w:val="FFFFFF" w:themeColor="background1"/>
                              </w:rPr>
                            </w:pPr>
                            <w:r w:rsidRPr="00354D0B">
                              <w:rPr>
                                <w:rFonts w:ascii="Cambria" w:hAnsi="Cambria"/>
                                <w:b/>
                                <w:color w:val="FFFFFF" w:themeColor="background1"/>
                              </w:rPr>
                              <w:t>CHIẾN LƯỢC DÀI HẠN CỦA DOANH NGHIỆP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B81060" id="_x0000_s1028" type="#_x0000_t202" style="position:absolute;left:0;text-align:left;margin-left:-9.75pt;margin-top:23.65pt;width:506.25pt;height:22.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U4NgIAAJkEAAAOAAAAZHJzL2Uyb0RvYy54bWysVNtu2zAMfR+wfxD0vjjx4qYx4hRdug4D&#10;ugvQ7gMYWY6FSaInKbGzrx8lp1m2vQ31gyCK4tEhD+nVzWA0O0jnFdqKzyZTzqQVWCu7q/i3p/s3&#10;15z5ALYGjVZW/Cg9v1m/frXqu1Lm2KKupWMEYn3ZdxVvQ+jKLPOilQb8BDtpydmgMxDIdLusdtAT&#10;utFZPp1eZT26unMopPd0ejc6+TrhN40U4UvTeBmYrjhxC2l1ad3GNVuvoNw56FolTjTgP1gYUJYe&#10;PUPdQQC2d+ofKKOEQ49NmAg0GTaNEjLlQNnMpn9l89hCJ1MuVBzfncvkXw5WfD58dUzVpB1nFgxJ&#10;9CSHwN7hwPJYnb7zJV167OhaGOg43oyZ+u4BxXfPLG5asDt56xz2rYSa2M1iZHYROuL4CLLtP2FN&#10;z8A+YAIaGmciIBWDETqpdDwrE6kIOrya58u3i4IzQb78ulgUSboMyufozvnwQaJhcVNxR8ondDg8&#10;+BDZQPl8JbFHrep7pXUyYrfJjXbsANQnIIS0oUjhem+I7nheTOlLmVH2zyEJ2V+iacv6ii+LfET4&#10;w3cOe5GXjAo0PFqZil9Hbqd2jiK8t3Vq7QBKj3sqgLYnVaIQoyRh2A5J/rPYW6yPJJPDcVZotmnT&#10;ovvJWU9zUnH/Yw9OcqY/WpJ6OZvP42AlY14scjLcpWd76QErCKrigbNxuwlpGKMKFm+pJRqV1Iq9&#10;MzI5Uab+T6U+zWocsEs73fr9R1n/AgAA//8DAFBLAwQUAAYACAAAACEAaihAcd4AAAAJAQAADwAA&#10;AGRycy9kb3ducmV2LnhtbEyPy07DMBBF90j8gzVI7FonTR8kxKl4dgsUxNpJhjgiHofYTdO/77CC&#10;3Yzm6M65+XaynRhx8K0jBfE8AoFUubqlRsHH+/PsBoQPmmrdOUIFJ/SwLS4vcp3V7khvOO5DIziE&#10;fKYVmBD6TEpfGbTaz12PxLcvN1gdeB0aWQ/6yOG2k4soWkurW+IPRvf4YLD63h+sgpf70ZS715+n&#10;k1st40cKn+tNtVPq+mq6uwURcAp/MPzqszoU7FS6A9VedApmcbpiVMFyk4BgIE0TLlfysEhAFrn8&#10;36A4AwAA//8DAFBLAQItABQABgAIAAAAIQC2gziS/gAAAOEBAAATAAAAAAAAAAAAAAAAAAAAAABb&#10;Q29udGVudF9UeXBlc10ueG1sUEsBAi0AFAAGAAgAAAAhADj9If/WAAAAlAEAAAsAAAAAAAAAAAAA&#10;AAAALwEAAF9yZWxzLy5yZWxzUEsBAi0AFAAGAAgAAAAhAFL2xTg2AgAAmQQAAA4AAAAAAAAAAAAA&#10;AAAALgIAAGRycy9lMm9Eb2MueG1sUEsBAi0AFAAGAAgAAAAhAGooQHHeAAAACQEAAA8AAAAAAAAA&#10;AAAAAAAAkAQAAGRycy9kb3ducmV2LnhtbFBLBQYAAAAABAAEAPMAAACbBQAAAAA=&#10;" fillcolor="#1f3763 [1608]" strokecolor="#1f3763 [1608]">
                <v:textbox>
                  <w:txbxContent>
                    <w:p w:rsidR="000600F5" w:rsidRPr="00354D0B" w:rsidRDefault="000600F5" w:rsidP="00354D0B">
                      <w:pPr>
                        <w:pStyle w:val="ListParagraph"/>
                        <w:numPr>
                          <w:ilvl w:val="0"/>
                          <w:numId w:val="28"/>
                        </w:numPr>
                        <w:jc w:val="center"/>
                        <w:rPr>
                          <w:rFonts w:ascii="Cambria" w:hAnsi="Cambria"/>
                          <w:b/>
                          <w:color w:val="FFFFFF" w:themeColor="background1"/>
                        </w:rPr>
                      </w:pPr>
                      <w:r w:rsidRPr="00354D0B">
                        <w:rPr>
                          <w:rFonts w:ascii="Cambria" w:hAnsi="Cambria"/>
                          <w:b/>
                          <w:color w:val="FFFFFF" w:themeColor="background1"/>
                        </w:rPr>
                        <w:t>CHIẾN LƯỢC DÀI HẠN CỦA DOANH NGHIỆP</w:t>
                      </w:r>
                    </w:p>
                  </w:txbxContent>
                </v:textbox>
                <w10:wrap type="square"/>
              </v:shape>
            </w:pict>
          </mc:Fallback>
        </mc:AlternateContent>
      </w:r>
    </w:p>
    <w:p w:rsidR="000600F5" w:rsidRDefault="000600F5" w:rsidP="000600F5">
      <w:pPr>
        <w:pStyle w:val="ListParagraph"/>
        <w:spacing w:after="0" w:line="360" w:lineRule="auto"/>
        <w:rPr>
          <w:rFonts w:ascii="Cambria" w:hAnsi="Cambria"/>
          <w:b/>
          <w:sz w:val="20"/>
          <w:szCs w:val="20"/>
        </w:rPr>
      </w:pPr>
    </w:p>
    <w:p w:rsidR="00144268" w:rsidRPr="00A74619" w:rsidRDefault="00144268"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t>Trong 2 năm tới, nhận định nào dưới đây phù hợp với kế hoạch kinh doanh của Quý DN?</w:t>
      </w:r>
    </w:p>
    <w:p w:rsidR="00144268" w:rsidRPr="000F2AA4"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Có kế hoạch tăng quy mô kinh doanh</w:t>
      </w:r>
    </w:p>
    <w:p w:rsidR="00144268" w:rsidRPr="000F2AA4"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Nhiều khả năng có kế hoạch tăng quy mô kinh doanh</w:t>
      </w:r>
    </w:p>
    <w:p w:rsidR="00144268" w:rsidRPr="000F2AA4"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Sẽ tiếp tục kinh doanh với quy mô hiện tại</w:t>
      </w:r>
    </w:p>
    <w:p w:rsidR="00144268" w:rsidRPr="000F2AA4"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Nhiều khả năng có kế hoạch giảm quy mô kinh doanh</w:t>
      </w:r>
    </w:p>
    <w:p w:rsidR="00144268"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Có kế hoạch giảm quy mô kinh doanh</w:t>
      </w:r>
    </w:p>
    <w:p w:rsidR="00B41B80" w:rsidRPr="00A74619" w:rsidRDefault="00B41B80"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t xml:space="preserve">Quý DN ước đoán số phần trăm DN của mình sẽ tăng đầu tư cho hoạt động kinh doanh tại Việt Nam trong </w:t>
      </w:r>
      <w:r w:rsidR="000600F5">
        <w:rPr>
          <w:rFonts w:ascii="Cambria" w:hAnsi="Cambria"/>
          <w:b/>
          <w:sz w:val="20"/>
          <w:szCs w:val="20"/>
        </w:rPr>
        <w:t xml:space="preserve">giai đoạn </w:t>
      </w:r>
      <w:r w:rsidRPr="00A74619">
        <w:rPr>
          <w:rFonts w:ascii="Cambria" w:hAnsi="Cambria"/>
          <w:b/>
          <w:sz w:val="20"/>
          <w:szCs w:val="20"/>
        </w:rPr>
        <w:t>2017</w:t>
      </w:r>
      <w:r w:rsidR="000600F5">
        <w:rPr>
          <w:rFonts w:ascii="Cambria" w:hAnsi="Cambria"/>
          <w:b/>
          <w:sz w:val="20"/>
          <w:szCs w:val="20"/>
        </w:rPr>
        <w:t>-</w:t>
      </w:r>
      <w:proofErr w:type="gramStart"/>
      <w:r w:rsidR="000600F5">
        <w:rPr>
          <w:rFonts w:ascii="Cambria" w:hAnsi="Cambria"/>
          <w:b/>
          <w:sz w:val="20"/>
          <w:szCs w:val="20"/>
        </w:rPr>
        <w:t xml:space="preserve">2018 </w:t>
      </w:r>
      <w:r w:rsidRPr="00A74619">
        <w:rPr>
          <w:rFonts w:ascii="Cambria" w:hAnsi="Cambria"/>
          <w:b/>
          <w:sz w:val="20"/>
          <w:szCs w:val="20"/>
        </w:rPr>
        <w:t>?</w:t>
      </w:r>
      <w:proofErr w:type="gramEnd"/>
    </w:p>
    <w:p w:rsidR="00B41B80" w:rsidRPr="000F2AA4" w:rsidRDefault="00B41B80" w:rsidP="00B41B80">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&gt;50%</w:t>
      </w:r>
    </w:p>
    <w:p w:rsidR="00B41B80" w:rsidRPr="000F2AA4" w:rsidRDefault="00B41B80" w:rsidP="00B41B80">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21-50%</w:t>
      </w:r>
    </w:p>
    <w:p w:rsidR="00B41B80" w:rsidRPr="000F2AA4" w:rsidRDefault="00B41B80" w:rsidP="00B41B80">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11-20%</w:t>
      </w:r>
    </w:p>
    <w:p w:rsidR="00B41B80" w:rsidRDefault="00B41B80" w:rsidP="00B41B80">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1-10%</w:t>
      </w:r>
    </w:p>
    <w:p w:rsidR="00B41B80" w:rsidRDefault="00B41B80" w:rsidP="00B41B80">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 xml:space="preserve">Không có ý định tăng cường đầu tư trong </w:t>
      </w:r>
      <w:r w:rsidR="000600F5">
        <w:rPr>
          <w:rFonts w:ascii="Cambria" w:hAnsi="Cambria"/>
          <w:sz w:val="20"/>
          <w:szCs w:val="20"/>
        </w:rPr>
        <w:t xml:space="preserve">2 </w:t>
      </w:r>
      <w:r>
        <w:rPr>
          <w:rFonts w:ascii="Cambria" w:hAnsi="Cambria"/>
          <w:sz w:val="20"/>
          <w:szCs w:val="20"/>
        </w:rPr>
        <w:t>năm tới</w:t>
      </w:r>
    </w:p>
    <w:p w:rsidR="00125D76" w:rsidRPr="00A74619" w:rsidRDefault="000078AD"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t>Trong vòng 5 năm tới, Quý DN có ý định đầu tư ra nước ngoài không?</w:t>
      </w:r>
    </w:p>
    <w:p w:rsidR="005E322E" w:rsidRDefault="005E322E" w:rsidP="00144268">
      <w:pPr>
        <w:pStyle w:val="ListParagraph"/>
        <w:spacing w:after="0" w:line="360" w:lineRule="auto"/>
        <w:rPr>
          <w:rFonts w:ascii="Cambria" w:hAnsi="Cambria"/>
          <w:sz w:val="20"/>
          <w:szCs w:val="20"/>
        </w:rPr>
        <w:sectPr w:rsidR="005E322E" w:rsidSect="00354D0B">
          <w:type w:val="continuous"/>
          <w:pgSz w:w="11907" w:h="16840" w:code="9"/>
          <w:pgMar w:top="720" w:right="1253" w:bottom="245" w:left="1253" w:header="720" w:footer="432" w:gutter="0"/>
          <w:cols w:space="720"/>
          <w:docGrid w:linePitch="360"/>
        </w:sectPr>
      </w:pPr>
    </w:p>
    <w:p w:rsidR="00144268" w:rsidRPr="000F2AA4" w:rsidRDefault="00144268" w:rsidP="00144268">
      <w:pPr>
        <w:pStyle w:val="ListParagraph"/>
        <w:spacing w:after="0" w:line="360" w:lineRule="auto"/>
        <w:rPr>
          <w:rFonts w:ascii="Cambria" w:hAnsi="Cambria"/>
          <w:sz w:val="20"/>
          <w:szCs w:val="20"/>
        </w:rPr>
      </w:pPr>
      <w:r w:rsidRPr="000F2AA4">
        <w:rPr>
          <w:rFonts w:ascii="Cambria" w:hAnsi="Cambria"/>
          <w:sz w:val="20"/>
          <w:szCs w:val="20"/>
        </w:rPr>
        <w:lastRenderedPageBreak/>
        <w:sym w:font="Wingdings 2" w:char="F0A3"/>
      </w:r>
      <w:r w:rsidRPr="000F2AA4">
        <w:rPr>
          <w:rFonts w:ascii="Cambria" w:hAnsi="Cambria"/>
          <w:sz w:val="20"/>
          <w:szCs w:val="20"/>
        </w:rPr>
        <w:t xml:space="preserve"> Có </w:t>
      </w:r>
    </w:p>
    <w:p w:rsidR="00144268"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Không</w:t>
      </w:r>
    </w:p>
    <w:p w:rsidR="005E322E" w:rsidRDefault="005E322E" w:rsidP="00A74619">
      <w:pPr>
        <w:pStyle w:val="ListParagraph"/>
        <w:numPr>
          <w:ilvl w:val="0"/>
          <w:numId w:val="3"/>
        </w:numPr>
        <w:spacing w:after="0" w:line="360" w:lineRule="auto"/>
        <w:rPr>
          <w:rFonts w:ascii="Cambria" w:hAnsi="Cambria"/>
          <w:b/>
          <w:sz w:val="20"/>
          <w:szCs w:val="20"/>
        </w:rPr>
        <w:sectPr w:rsidR="005E322E" w:rsidSect="005E322E">
          <w:type w:val="continuous"/>
          <w:pgSz w:w="11907" w:h="16840" w:code="9"/>
          <w:pgMar w:top="720" w:right="1253" w:bottom="245" w:left="1253" w:header="720" w:footer="432" w:gutter="0"/>
          <w:cols w:space="720"/>
          <w:docGrid w:linePitch="360"/>
        </w:sectPr>
      </w:pPr>
    </w:p>
    <w:p w:rsidR="00144268" w:rsidRPr="00A74619" w:rsidRDefault="00144268"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lastRenderedPageBreak/>
        <w:t>Nếu có ý định đầu tư ra nước ngoài, khu vực nào sẽ là khu vực Quý DN lựa chọn để đầu tư?</w:t>
      </w:r>
    </w:p>
    <w:p w:rsidR="00144268" w:rsidRPr="000F2AA4"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US/NAFTA (3 nước Bắc Mỹ: Canada, Mỹ, Mexico)</w:t>
      </w:r>
    </w:p>
    <w:p w:rsidR="00144268"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Châu Âu</w:t>
      </w:r>
    </w:p>
    <w:p w:rsidR="00144268" w:rsidRPr="000F2AA4"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Châu Phi và Trung Đông</w:t>
      </w:r>
    </w:p>
    <w:p w:rsidR="00144268"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 xml:space="preserve">Các nước Châu Á đang phát triển (Ấn Độ, Trung Quốc, Thái Lan, Indonesia, </w:t>
      </w:r>
      <w:r w:rsidR="005E322E">
        <w:rPr>
          <w:rFonts w:ascii="Cambria" w:hAnsi="Cambria"/>
          <w:sz w:val="20"/>
          <w:szCs w:val="20"/>
        </w:rPr>
        <w:t>Malaysia</w:t>
      </w:r>
      <w:proofErr w:type="gramStart"/>
      <w:r w:rsidR="005E322E">
        <w:rPr>
          <w:rFonts w:ascii="Cambria" w:hAnsi="Cambria"/>
          <w:sz w:val="20"/>
          <w:szCs w:val="20"/>
        </w:rPr>
        <w:t>,</w:t>
      </w:r>
      <w:r>
        <w:rPr>
          <w:rFonts w:ascii="Cambria" w:hAnsi="Cambria"/>
          <w:sz w:val="20"/>
          <w:szCs w:val="20"/>
        </w:rPr>
        <w:t>..</w:t>
      </w:r>
      <w:proofErr w:type="gramEnd"/>
      <w:r>
        <w:rPr>
          <w:rFonts w:ascii="Cambria" w:hAnsi="Cambria"/>
          <w:sz w:val="20"/>
          <w:szCs w:val="20"/>
        </w:rPr>
        <w:t>)</w:t>
      </w:r>
    </w:p>
    <w:p w:rsidR="00144268"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 xml:space="preserve">Các nước Châu Á đã phát triển (Hàn Quốc, Nhật Bản, </w:t>
      </w:r>
      <w:r w:rsidR="005E322E">
        <w:rPr>
          <w:rFonts w:ascii="Cambria" w:hAnsi="Cambria"/>
          <w:sz w:val="20"/>
          <w:szCs w:val="20"/>
        </w:rPr>
        <w:t>Úc</w:t>
      </w:r>
      <w:r w:rsidR="00B41B80">
        <w:rPr>
          <w:rFonts w:ascii="Cambria" w:hAnsi="Cambria"/>
          <w:sz w:val="20"/>
          <w:szCs w:val="20"/>
        </w:rPr>
        <w:t>…)</w:t>
      </w:r>
    </w:p>
    <w:p w:rsidR="005E322E" w:rsidRDefault="005E322E">
      <w:pPr>
        <w:rPr>
          <w:rFonts w:ascii="Cambria" w:hAnsi="Cambria"/>
          <w:b/>
          <w:sz w:val="20"/>
          <w:szCs w:val="20"/>
        </w:rPr>
      </w:pPr>
      <w:r>
        <w:rPr>
          <w:rFonts w:ascii="Cambria" w:hAnsi="Cambria"/>
          <w:b/>
          <w:sz w:val="20"/>
          <w:szCs w:val="20"/>
        </w:rPr>
        <w:br w:type="page"/>
      </w:r>
    </w:p>
    <w:p w:rsidR="001A5D43" w:rsidRPr="00A74619" w:rsidRDefault="00F928BC" w:rsidP="00A74619">
      <w:pPr>
        <w:pStyle w:val="ListParagraph"/>
        <w:numPr>
          <w:ilvl w:val="0"/>
          <w:numId w:val="3"/>
        </w:numPr>
        <w:tabs>
          <w:tab w:val="left" w:pos="1020"/>
        </w:tabs>
        <w:spacing w:after="0" w:line="360" w:lineRule="auto"/>
        <w:jc w:val="both"/>
        <w:rPr>
          <w:rFonts w:ascii="Cambria" w:hAnsi="Cambria"/>
          <w:b/>
          <w:sz w:val="20"/>
          <w:szCs w:val="20"/>
        </w:rPr>
      </w:pPr>
      <w:r>
        <w:rPr>
          <w:noProof/>
        </w:rPr>
        <w:lastRenderedPageBreak/>
        <mc:AlternateContent>
          <mc:Choice Requires="wps">
            <w:drawing>
              <wp:anchor distT="45720" distB="45720" distL="114300" distR="114300" simplePos="0" relativeHeight="251675136" behindDoc="0" locked="0" layoutInCell="1" allowOverlap="1">
                <wp:simplePos x="0" y="0"/>
                <wp:positionH relativeFrom="column">
                  <wp:posOffset>-152400</wp:posOffset>
                </wp:positionH>
                <wp:positionV relativeFrom="paragraph">
                  <wp:posOffset>88265</wp:posOffset>
                </wp:positionV>
                <wp:extent cx="6429375" cy="2857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5750"/>
                        </a:xfrm>
                        <a:prstGeom prst="rect">
                          <a:avLst/>
                        </a:prstGeom>
                        <a:solidFill>
                          <a:schemeClr val="accent5">
                            <a:lumMod val="50000"/>
                          </a:schemeClr>
                        </a:solidFill>
                        <a:ln w="9525">
                          <a:solidFill>
                            <a:schemeClr val="accent5">
                              <a:lumMod val="50000"/>
                            </a:schemeClr>
                          </a:solidFill>
                          <a:miter lim="800000"/>
                          <a:headEnd/>
                          <a:tailEnd/>
                        </a:ln>
                      </wps:spPr>
                      <wps:txbx>
                        <w:txbxContent>
                          <w:p w:rsidR="005E1C0C" w:rsidRPr="00354D0B" w:rsidRDefault="005E1C0C" w:rsidP="00354D0B">
                            <w:pPr>
                              <w:pStyle w:val="ListParagraph"/>
                              <w:numPr>
                                <w:ilvl w:val="0"/>
                                <w:numId w:val="29"/>
                              </w:numPr>
                              <w:jc w:val="center"/>
                              <w:rPr>
                                <w:rFonts w:ascii="Cambria" w:hAnsi="Cambria"/>
                                <w:b/>
                                <w:color w:val="FFFFFF" w:themeColor="background1"/>
                              </w:rPr>
                            </w:pPr>
                            <w:r w:rsidRPr="00354D0B">
                              <w:rPr>
                                <w:rFonts w:ascii="Cambria" w:hAnsi="Cambria"/>
                                <w:b/>
                                <w:color w:val="FFFFFF" w:themeColor="background1"/>
                              </w:rPr>
                              <w:t>ĐỀ XUẤT CHÍNH SÁCH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12pt;margin-top:6.95pt;width:506.25pt;height:2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23iOQIAAJsEAAAOAAAAZHJzL2Uyb0RvYy54bWysVNtu2zAMfR+wfxD0vjhx416MOEWXrsOA&#10;7gK0+wBGlmNhkuhJSuzs60fJSZZub0P9IIiieHTIQ3pxOxjNdtJ5hbbis8mUM2kF1spuKv79+eHd&#10;NWc+gK1Bo5UV30vPb5dv3yz6rpQ5tqhr6RiBWF/2XcXbELoyy7xopQE/wU5acjboDAQy3SarHfSE&#10;bnSWT6eXWY+u7hwK6T2d3o9Ovkz4TSNF+No0XgamK07cQlpdWtdxzZYLKDcOulaJAw34DxYGlKVH&#10;T1D3EIBtnfoHyijh0GMTJgJNhk2jhEw5UDaz6V/ZPLXQyZQLFcd3pzL514MVX3bfHFN1xeecWTAk&#10;0bMcAnuPA8tjdfrOl3TpqaNrYaBjUjll6rtHFD88s7hqwW7knXPYtxJqYjeLkdlZ6IjjI8i6/4w1&#10;PQPbgAloaJyJpaNiMEInlfYnZSIVQYeX8/zm4qrgTJAvvy6uiiRdBuUxunM+fJRoWNxU3JHyCR12&#10;jz5ENlAer8THPGpVPyitkxG7Ta60YzugPgEhpA1FCtdbQ3TH82JKX8qM4o8hCfkFmrasr/hNkY8I&#10;L3ynsFd5yahAw6OVqfh15HZo5yjCB1un1g6g9LinAmh7UCUKMUoShvWQ5L84ir3Gek8yORxnhWab&#10;Ni26X5z1NCcV9z+34CRn+pMlqW9m83kcrGTMi6ucDHfuWZ97wAqCqrgIjrPRWIU0jlEHi3fUFI1K&#10;esXuGbkcSNMEpGIfpjWO2Lmdbv35pyx/AwAA//8DAFBLAwQUAAYACAAAACEAUQ2ETOEAAAAJAQAA&#10;DwAAAGRycy9kb3ducmV2LnhtbEyPQU+DQBSE7yb+h80z8dYuVmsAWRqV6MHEmBYv3rbwZGnZt4Td&#10;Uuyv93mqx8lMZr7JVpPtxIiDbx0puJlHIJAqV7fUKPgsX2YxCB801bpzhAp+0MMqv7zIdFq7I61x&#10;3IRGcAn5VCswIfSplL4yaLWfux6JvW83WB1YDo2sB33kctvJRRTdS6tb4gWje3w2WO03B6vgae9D&#10;Wazf9Qe9fo1v5lTsdmWh1PXV9PgAIuAUzmH4w2d0yJlp6w5Ue9EpmC3u+Etg4zYBwYEkjpcgtgqW&#10;cQIyz+T/B/kvAAAA//8DAFBLAQItABQABgAIAAAAIQC2gziS/gAAAOEBAAATAAAAAAAAAAAAAAAA&#10;AAAAAABbQ29udGVudF9UeXBlc10ueG1sUEsBAi0AFAAGAAgAAAAhADj9If/WAAAAlAEAAAsAAAAA&#10;AAAAAAAAAAAALwEAAF9yZWxzLy5yZWxzUEsBAi0AFAAGAAgAAAAhAPvnbeI5AgAAmwQAAA4AAAAA&#10;AAAAAAAAAAAALgIAAGRycy9lMm9Eb2MueG1sUEsBAi0AFAAGAAgAAAAhAFENhEzhAAAACQEAAA8A&#10;AAAAAAAAAAAAAAAAkwQAAGRycy9kb3ducmV2LnhtbFBLBQYAAAAABAAEAPMAAAChBQAAAAA=&#10;" fillcolor="#1f3763 [1608]" strokecolor="#1f3763 [1608]">
                <v:textbox>
                  <w:txbxContent>
                    <w:p w:rsidR="005E1C0C" w:rsidRPr="00354D0B" w:rsidRDefault="005E1C0C" w:rsidP="00354D0B">
                      <w:pPr>
                        <w:pStyle w:val="ListParagraph"/>
                        <w:numPr>
                          <w:ilvl w:val="0"/>
                          <w:numId w:val="29"/>
                        </w:numPr>
                        <w:jc w:val="center"/>
                        <w:rPr>
                          <w:rFonts w:ascii="Cambria" w:hAnsi="Cambria"/>
                          <w:b/>
                          <w:color w:val="FFFFFF" w:themeColor="background1"/>
                        </w:rPr>
                      </w:pPr>
                      <w:r w:rsidRPr="00354D0B">
                        <w:rPr>
                          <w:rFonts w:ascii="Cambria" w:hAnsi="Cambria"/>
                          <w:b/>
                          <w:color w:val="FFFFFF" w:themeColor="background1"/>
                        </w:rPr>
                        <w:t>ĐỀ XUẤT CHÍNH SÁCH</w:t>
                      </w:r>
                    </w:p>
                  </w:txbxContent>
                </v:textbox>
                <w10:wrap type="square"/>
              </v:shape>
            </w:pict>
          </mc:Fallback>
        </mc:AlternateContent>
      </w:r>
      <w:r w:rsidR="001A5D43" w:rsidRPr="00A74619">
        <w:rPr>
          <w:rFonts w:ascii="Cambria" w:hAnsi="Cambria"/>
          <w:b/>
          <w:sz w:val="20"/>
          <w:szCs w:val="20"/>
        </w:rPr>
        <w:t>Quý DN đánh giá như thế nào về ảnh hưởng của giải pháp Chính phủ tháo gỡ khó khăn của doanh nghiệp thông qua Nghị quyết 35 về hỗ trợ và phát triển doanh nghiệp đến năm 2020 và Luật sửa đổi, bổ sung các luật về đầu tư kinh doanh đối với DN trong thời gian tới</w:t>
      </w:r>
      <w:r w:rsidR="00B421AF" w:rsidRPr="00A74619">
        <w:rPr>
          <w:rFonts w:ascii="Cambria" w:hAnsi="Cambria"/>
          <w:b/>
          <w:sz w:val="20"/>
          <w:szCs w:val="20"/>
        </w:rPr>
        <w:t>?</w:t>
      </w:r>
    </w:p>
    <w:tbl>
      <w:tblPr>
        <w:tblW w:w="9463" w:type="dxa"/>
        <w:jc w:val="center"/>
        <w:tblLook w:val="04A0" w:firstRow="1" w:lastRow="0" w:firstColumn="1" w:lastColumn="0" w:noHBand="0" w:noVBand="1"/>
      </w:tblPr>
      <w:tblGrid>
        <w:gridCol w:w="3751"/>
        <w:gridCol w:w="1100"/>
        <w:gridCol w:w="1120"/>
        <w:gridCol w:w="1500"/>
        <w:gridCol w:w="1140"/>
        <w:gridCol w:w="852"/>
      </w:tblGrid>
      <w:tr w:rsidR="001A5D43" w:rsidRPr="001A5D43" w:rsidTr="005E322E">
        <w:trPr>
          <w:trHeight w:val="288"/>
          <w:jc w:val="center"/>
        </w:trPr>
        <w:tc>
          <w:tcPr>
            <w:tcW w:w="3751" w:type="dxa"/>
            <w:shd w:val="clear" w:color="auto" w:fill="auto"/>
            <w:noWrap/>
            <w:vAlign w:val="bottom"/>
            <w:hideMark/>
          </w:tcPr>
          <w:p w:rsidR="001A5D43" w:rsidRPr="001A5D43" w:rsidRDefault="001A5D43" w:rsidP="00125D76">
            <w:pPr>
              <w:spacing w:after="0" w:line="240" w:lineRule="auto"/>
              <w:rPr>
                <w:rFonts w:ascii="Cambria" w:hAnsi="Cambria"/>
                <w:color w:val="000000"/>
                <w:sz w:val="20"/>
                <w:szCs w:val="20"/>
              </w:rPr>
            </w:pPr>
          </w:p>
        </w:tc>
        <w:tc>
          <w:tcPr>
            <w:tcW w:w="1100" w:type="dxa"/>
            <w:shd w:val="clear" w:color="auto" w:fill="auto"/>
            <w:vAlign w:val="center"/>
            <w:hideMark/>
          </w:tcPr>
          <w:p w:rsidR="001A5D43" w:rsidRPr="001A5D43" w:rsidRDefault="001A5D43" w:rsidP="00125D76">
            <w:pPr>
              <w:spacing w:after="0" w:line="240" w:lineRule="auto"/>
              <w:jc w:val="center"/>
              <w:rPr>
                <w:rFonts w:ascii="Cambria" w:hAnsi="Cambria"/>
                <w:b/>
                <w:color w:val="000000"/>
                <w:sz w:val="20"/>
                <w:szCs w:val="20"/>
              </w:rPr>
            </w:pPr>
            <w:r w:rsidRPr="001A5D43">
              <w:rPr>
                <w:rFonts w:ascii="Cambria" w:hAnsi="Cambria"/>
                <w:b/>
                <w:color w:val="000000"/>
                <w:sz w:val="20"/>
                <w:szCs w:val="20"/>
              </w:rPr>
              <w:t>Ảnh hưởng tích cực</w:t>
            </w:r>
          </w:p>
        </w:tc>
        <w:tc>
          <w:tcPr>
            <w:tcW w:w="1120" w:type="dxa"/>
            <w:shd w:val="clear" w:color="auto" w:fill="auto"/>
            <w:vAlign w:val="center"/>
            <w:hideMark/>
          </w:tcPr>
          <w:p w:rsidR="001A5D43" w:rsidRPr="001A5D43" w:rsidRDefault="001A5D43" w:rsidP="00125D76">
            <w:pPr>
              <w:spacing w:after="0" w:line="240" w:lineRule="auto"/>
              <w:jc w:val="center"/>
              <w:rPr>
                <w:rFonts w:ascii="Cambria" w:hAnsi="Cambria"/>
                <w:b/>
                <w:color w:val="000000"/>
                <w:sz w:val="20"/>
                <w:szCs w:val="20"/>
              </w:rPr>
            </w:pPr>
            <w:r w:rsidRPr="001A5D43">
              <w:rPr>
                <w:rFonts w:ascii="Cambria" w:hAnsi="Cambria"/>
                <w:b/>
                <w:color w:val="000000"/>
                <w:sz w:val="20"/>
                <w:szCs w:val="20"/>
              </w:rPr>
              <w:t>Ảnh hưởng tiêu cực</w:t>
            </w:r>
          </w:p>
        </w:tc>
        <w:tc>
          <w:tcPr>
            <w:tcW w:w="1500" w:type="dxa"/>
            <w:shd w:val="clear" w:color="auto" w:fill="auto"/>
            <w:vAlign w:val="center"/>
            <w:hideMark/>
          </w:tcPr>
          <w:p w:rsidR="001A5D43" w:rsidRPr="001A5D43" w:rsidRDefault="001A5D43" w:rsidP="00125D76">
            <w:pPr>
              <w:spacing w:after="0" w:line="240" w:lineRule="auto"/>
              <w:jc w:val="center"/>
              <w:rPr>
                <w:rFonts w:ascii="Cambria" w:hAnsi="Cambria"/>
                <w:b/>
                <w:color w:val="000000"/>
                <w:sz w:val="20"/>
                <w:szCs w:val="20"/>
              </w:rPr>
            </w:pPr>
            <w:r w:rsidRPr="001A5D43">
              <w:rPr>
                <w:rFonts w:ascii="Cambria" w:hAnsi="Cambria"/>
                <w:b/>
                <w:color w:val="000000"/>
                <w:sz w:val="20"/>
                <w:szCs w:val="20"/>
              </w:rPr>
              <w:t>Ảnh hưởng tích cực và tiêu cực</w:t>
            </w:r>
          </w:p>
        </w:tc>
        <w:tc>
          <w:tcPr>
            <w:tcW w:w="1140" w:type="dxa"/>
            <w:shd w:val="clear" w:color="auto" w:fill="auto"/>
            <w:vAlign w:val="center"/>
            <w:hideMark/>
          </w:tcPr>
          <w:p w:rsidR="001A5D43" w:rsidRPr="001A5D43" w:rsidRDefault="001A5D43" w:rsidP="00125D76">
            <w:pPr>
              <w:spacing w:after="0" w:line="240" w:lineRule="auto"/>
              <w:jc w:val="center"/>
              <w:rPr>
                <w:rFonts w:ascii="Cambria" w:hAnsi="Cambria"/>
                <w:b/>
                <w:color w:val="000000"/>
                <w:sz w:val="20"/>
                <w:szCs w:val="20"/>
              </w:rPr>
            </w:pPr>
            <w:r w:rsidRPr="001A5D43">
              <w:rPr>
                <w:rFonts w:ascii="Cambria" w:hAnsi="Cambria"/>
                <w:b/>
                <w:color w:val="000000"/>
                <w:sz w:val="20"/>
                <w:szCs w:val="20"/>
              </w:rPr>
              <w:t>Không ảnh hưởng</w:t>
            </w:r>
          </w:p>
        </w:tc>
        <w:tc>
          <w:tcPr>
            <w:tcW w:w="852" w:type="dxa"/>
            <w:vAlign w:val="center"/>
          </w:tcPr>
          <w:p w:rsidR="001A5D43" w:rsidRPr="001A5D43" w:rsidRDefault="001A5D43" w:rsidP="00125D76">
            <w:pPr>
              <w:spacing w:after="0" w:line="240" w:lineRule="auto"/>
              <w:jc w:val="center"/>
              <w:rPr>
                <w:rFonts w:ascii="Cambria" w:hAnsi="Cambria"/>
                <w:b/>
                <w:color w:val="000000"/>
                <w:sz w:val="20"/>
                <w:szCs w:val="20"/>
              </w:rPr>
            </w:pPr>
            <w:r w:rsidRPr="001A5D43">
              <w:rPr>
                <w:rFonts w:ascii="Cambria" w:hAnsi="Cambria"/>
                <w:b/>
                <w:color w:val="000000"/>
                <w:sz w:val="20"/>
                <w:szCs w:val="20"/>
              </w:rPr>
              <w:t>Không rõ</w:t>
            </w:r>
          </w:p>
        </w:tc>
      </w:tr>
      <w:tr w:rsidR="001A5D43" w:rsidRPr="001A5D43" w:rsidTr="005E322E">
        <w:trPr>
          <w:trHeight w:val="288"/>
          <w:jc w:val="center"/>
        </w:trPr>
        <w:tc>
          <w:tcPr>
            <w:tcW w:w="3751" w:type="dxa"/>
            <w:shd w:val="clear" w:color="auto" w:fill="auto"/>
            <w:noWrap/>
            <w:vAlign w:val="center"/>
            <w:hideMark/>
          </w:tcPr>
          <w:p w:rsidR="001A5D43" w:rsidRPr="001A5D43" w:rsidRDefault="001A5D43" w:rsidP="00125D76">
            <w:pPr>
              <w:pStyle w:val="ListParagraph"/>
              <w:numPr>
                <w:ilvl w:val="0"/>
                <w:numId w:val="14"/>
              </w:numPr>
              <w:spacing w:after="0" w:line="240" w:lineRule="auto"/>
              <w:rPr>
                <w:rFonts w:ascii="Cambria" w:hAnsi="Cambria"/>
                <w:color w:val="000000"/>
                <w:sz w:val="20"/>
                <w:szCs w:val="20"/>
              </w:rPr>
            </w:pPr>
            <w:r w:rsidRPr="001A5D43">
              <w:rPr>
                <w:rFonts w:ascii="Cambria" w:hAnsi="Cambria"/>
                <w:color w:val="000000"/>
                <w:sz w:val="20"/>
                <w:szCs w:val="20"/>
              </w:rPr>
              <w:t>Nghị quyết 35 về hỗ trợ và phát triển doanh nghiệp đến năm 2020</w:t>
            </w:r>
          </w:p>
        </w:tc>
        <w:tc>
          <w:tcPr>
            <w:tcW w:w="1100" w:type="dxa"/>
            <w:shd w:val="clear" w:color="auto" w:fill="auto"/>
            <w:noWrap/>
            <w:vAlign w:val="center"/>
            <w:hideMark/>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c>
          <w:tcPr>
            <w:tcW w:w="1120" w:type="dxa"/>
            <w:shd w:val="clear" w:color="auto" w:fill="auto"/>
            <w:noWrap/>
            <w:vAlign w:val="center"/>
            <w:hideMark/>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c>
          <w:tcPr>
            <w:tcW w:w="1500" w:type="dxa"/>
            <w:shd w:val="clear" w:color="auto" w:fill="auto"/>
            <w:noWrap/>
            <w:vAlign w:val="center"/>
            <w:hideMark/>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c>
          <w:tcPr>
            <w:tcW w:w="1140" w:type="dxa"/>
            <w:shd w:val="clear" w:color="auto" w:fill="auto"/>
            <w:noWrap/>
            <w:vAlign w:val="center"/>
            <w:hideMark/>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c>
          <w:tcPr>
            <w:tcW w:w="852" w:type="dxa"/>
            <w:vAlign w:val="center"/>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r>
      <w:tr w:rsidR="001A5D43" w:rsidRPr="001A5D43" w:rsidTr="005E322E">
        <w:trPr>
          <w:trHeight w:val="288"/>
          <w:jc w:val="center"/>
        </w:trPr>
        <w:tc>
          <w:tcPr>
            <w:tcW w:w="3751" w:type="dxa"/>
            <w:shd w:val="clear" w:color="auto" w:fill="auto"/>
            <w:noWrap/>
            <w:vAlign w:val="center"/>
          </w:tcPr>
          <w:p w:rsidR="001A5D43" w:rsidRPr="001A5D43" w:rsidRDefault="001A5D43" w:rsidP="00125D76">
            <w:pPr>
              <w:pStyle w:val="ListParagraph"/>
              <w:numPr>
                <w:ilvl w:val="0"/>
                <w:numId w:val="14"/>
              </w:numPr>
              <w:spacing w:after="0" w:line="240" w:lineRule="auto"/>
              <w:rPr>
                <w:rFonts w:ascii="Cambria" w:hAnsi="Cambria"/>
                <w:color w:val="000000"/>
                <w:sz w:val="20"/>
                <w:szCs w:val="20"/>
              </w:rPr>
            </w:pPr>
            <w:r w:rsidRPr="001A5D43">
              <w:rPr>
                <w:rFonts w:ascii="Cambria" w:hAnsi="Cambria"/>
                <w:color w:val="000000"/>
                <w:sz w:val="20"/>
                <w:szCs w:val="20"/>
              </w:rPr>
              <w:t>Luật Sửa đổi, bổ sung các luật về đầu tư kinh doanh</w:t>
            </w:r>
          </w:p>
        </w:tc>
        <w:tc>
          <w:tcPr>
            <w:tcW w:w="1100" w:type="dxa"/>
            <w:shd w:val="clear" w:color="auto" w:fill="auto"/>
            <w:noWrap/>
            <w:vAlign w:val="center"/>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c>
          <w:tcPr>
            <w:tcW w:w="1120" w:type="dxa"/>
            <w:shd w:val="clear" w:color="auto" w:fill="auto"/>
            <w:noWrap/>
            <w:vAlign w:val="center"/>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c>
          <w:tcPr>
            <w:tcW w:w="1500" w:type="dxa"/>
            <w:shd w:val="clear" w:color="auto" w:fill="auto"/>
            <w:noWrap/>
            <w:vAlign w:val="center"/>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c>
          <w:tcPr>
            <w:tcW w:w="1140" w:type="dxa"/>
            <w:shd w:val="clear" w:color="auto" w:fill="auto"/>
            <w:noWrap/>
            <w:vAlign w:val="center"/>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c>
          <w:tcPr>
            <w:tcW w:w="852" w:type="dxa"/>
            <w:vAlign w:val="center"/>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r>
    </w:tbl>
    <w:p w:rsidR="00516858" w:rsidRDefault="00516858" w:rsidP="00F3514F">
      <w:pPr>
        <w:pStyle w:val="ListParagraph"/>
        <w:tabs>
          <w:tab w:val="left" w:pos="1020"/>
        </w:tabs>
        <w:spacing w:after="0" w:line="360" w:lineRule="auto"/>
        <w:rPr>
          <w:rFonts w:ascii="Cambria" w:hAnsi="Cambria"/>
          <w:b/>
          <w:sz w:val="20"/>
          <w:szCs w:val="20"/>
        </w:rPr>
      </w:pPr>
    </w:p>
    <w:p w:rsidR="001A5D43" w:rsidRPr="00A74619" w:rsidRDefault="001A5D43" w:rsidP="00A74619">
      <w:pPr>
        <w:pStyle w:val="ListParagraph"/>
        <w:numPr>
          <w:ilvl w:val="0"/>
          <w:numId w:val="3"/>
        </w:numPr>
        <w:tabs>
          <w:tab w:val="left" w:pos="1020"/>
        </w:tabs>
        <w:spacing w:after="0" w:line="360" w:lineRule="auto"/>
        <w:rPr>
          <w:rFonts w:ascii="Cambria" w:hAnsi="Cambria"/>
          <w:b/>
          <w:sz w:val="20"/>
          <w:szCs w:val="20"/>
        </w:rPr>
      </w:pPr>
      <w:r w:rsidRPr="00A74619">
        <w:rPr>
          <w:rFonts w:ascii="Cambria" w:hAnsi="Cambria"/>
          <w:b/>
          <w:sz w:val="20"/>
          <w:szCs w:val="20"/>
        </w:rPr>
        <w:t xml:space="preserve">Theo Quý DN, những vấn đề chính sách nào dưới đây cần thực hiện trong thời gian tới để hỗ trợ tốt hơn cho hoạt động SXKD của DN </w:t>
      </w:r>
      <w:r w:rsidR="00516858" w:rsidRPr="00A74619">
        <w:rPr>
          <w:rFonts w:ascii="Cambria" w:hAnsi="Cambria"/>
          <w:b/>
          <w:sz w:val="20"/>
          <w:szCs w:val="20"/>
        </w:rPr>
        <w:t>trong thời kỳ hội nhập mới</w:t>
      </w:r>
      <w:r w:rsidRPr="00A74619">
        <w:rPr>
          <w:rFonts w:ascii="Cambria" w:hAnsi="Cambria"/>
          <w:b/>
          <w:sz w:val="20"/>
          <w:szCs w:val="20"/>
        </w:rPr>
        <w:t xml:space="preserve"> (Quý DN vui lòng đánh số </w:t>
      </w:r>
      <w:proofErr w:type="gramStart"/>
      <w:r w:rsidRPr="00A74619">
        <w:rPr>
          <w:rFonts w:ascii="Cambria" w:hAnsi="Cambria"/>
          <w:b/>
          <w:sz w:val="20"/>
          <w:szCs w:val="20"/>
        </w:rPr>
        <w:t>theo</w:t>
      </w:r>
      <w:proofErr w:type="gramEnd"/>
      <w:r w:rsidRPr="00A74619">
        <w:rPr>
          <w:rFonts w:ascii="Cambria" w:hAnsi="Cambria"/>
          <w:b/>
          <w:sz w:val="20"/>
          <w:szCs w:val="20"/>
        </w:rPr>
        <w:t xml:space="preserve"> thứ tự ưu tiên, từ 1,</w:t>
      </w:r>
      <w:r w:rsidR="001C7195">
        <w:rPr>
          <w:rFonts w:ascii="Cambria" w:hAnsi="Cambria"/>
          <w:b/>
          <w:sz w:val="20"/>
          <w:szCs w:val="20"/>
        </w:rPr>
        <w:t xml:space="preserve"> </w:t>
      </w:r>
      <w:r w:rsidRPr="00A74619">
        <w:rPr>
          <w:rFonts w:ascii="Cambria" w:hAnsi="Cambria"/>
          <w:b/>
          <w:sz w:val="20"/>
          <w:szCs w:val="20"/>
        </w:rPr>
        <w:t>2,</w:t>
      </w:r>
      <w:r w:rsidR="001C7195">
        <w:rPr>
          <w:rFonts w:ascii="Cambria" w:hAnsi="Cambria"/>
          <w:b/>
          <w:sz w:val="20"/>
          <w:szCs w:val="20"/>
        </w:rPr>
        <w:t xml:space="preserve"> 3..</w:t>
      </w:r>
      <w:r w:rsidRPr="00A74619">
        <w:rPr>
          <w:rFonts w:ascii="Cambria" w:hAnsi="Cambria"/>
          <w:b/>
          <w:sz w:val="20"/>
          <w:szCs w:val="20"/>
        </w:rPr>
        <w:t>.)</w:t>
      </w:r>
    </w:p>
    <w:p w:rsidR="00F643B0" w:rsidRPr="001A5D43" w:rsidRDefault="00F643B0" w:rsidP="005E322E">
      <w:pPr>
        <w:pStyle w:val="ListParagraph"/>
        <w:tabs>
          <w:tab w:val="left" w:pos="1440"/>
        </w:tabs>
        <w:spacing w:after="0" w:line="360" w:lineRule="auto"/>
        <w:ind w:left="990" w:hanging="270"/>
        <w:rPr>
          <w:rFonts w:ascii="Cambria" w:hAnsi="Cambria"/>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F643B0">
        <w:rPr>
          <w:rFonts w:ascii="Cambria" w:hAnsi="Cambria"/>
          <w:sz w:val="20"/>
          <w:szCs w:val="20"/>
        </w:rPr>
        <w:t>Tăng cường các biện pháp hỗ trợ DN tìm kiếm thị trường đầu ra</w:t>
      </w:r>
    </w:p>
    <w:p w:rsidR="00F643B0" w:rsidRPr="001A5D43" w:rsidRDefault="00F643B0" w:rsidP="005E322E">
      <w:pPr>
        <w:pStyle w:val="ListParagraph"/>
        <w:spacing w:after="0" w:line="360" w:lineRule="auto"/>
        <w:ind w:left="990" w:hanging="270"/>
        <w:rPr>
          <w:rFonts w:ascii="Cambria" w:hAnsi="Cambria"/>
          <w:b/>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8F21D1">
        <w:rPr>
          <w:rFonts w:ascii="Cambria" w:hAnsi="Cambria"/>
          <w:sz w:val="20"/>
          <w:szCs w:val="20"/>
        </w:rPr>
        <w:t>Giảm lãi suất tín dụng</w:t>
      </w:r>
    </w:p>
    <w:p w:rsidR="00F643B0" w:rsidRPr="001A5D43" w:rsidRDefault="00F643B0" w:rsidP="005E322E">
      <w:pPr>
        <w:pStyle w:val="ListParagraph"/>
        <w:tabs>
          <w:tab w:val="left" w:pos="1440"/>
        </w:tabs>
        <w:spacing w:after="0" w:line="360" w:lineRule="auto"/>
        <w:ind w:left="990" w:hanging="270"/>
        <w:rPr>
          <w:rFonts w:ascii="Cambria" w:hAnsi="Cambria"/>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8F21D1">
        <w:rPr>
          <w:rFonts w:ascii="Cambria" w:hAnsi="Cambria"/>
          <w:sz w:val="20"/>
          <w:szCs w:val="20"/>
        </w:rPr>
        <w:t>Tiếp tục điều chỉnh giảm thuế suất TNDN</w:t>
      </w:r>
    </w:p>
    <w:p w:rsidR="00F643B0" w:rsidRPr="001A5D43" w:rsidRDefault="00F643B0" w:rsidP="005E322E">
      <w:pPr>
        <w:pStyle w:val="ListParagraph"/>
        <w:spacing w:after="0" w:line="360" w:lineRule="auto"/>
        <w:ind w:left="990" w:hanging="270"/>
        <w:rPr>
          <w:rFonts w:ascii="Cambria" w:hAnsi="Cambria"/>
          <w:b/>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8F21D1">
        <w:rPr>
          <w:rFonts w:ascii="Cambria" w:hAnsi="Cambria"/>
          <w:sz w:val="20"/>
          <w:szCs w:val="20"/>
        </w:rPr>
        <w:t>Cải thiện môi trường pháp lý</w:t>
      </w:r>
    </w:p>
    <w:p w:rsidR="002D3228" w:rsidRDefault="00F643B0" w:rsidP="005E322E">
      <w:pPr>
        <w:pStyle w:val="ListParagraph"/>
        <w:tabs>
          <w:tab w:val="left" w:pos="1440"/>
        </w:tabs>
        <w:spacing w:after="0" w:line="360" w:lineRule="auto"/>
        <w:ind w:left="990" w:hanging="270"/>
        <w:rPr>
          <w:rFonts w:ascii="Cambria" w:hAnsi="Cambria"/>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8F21D1">
        <w:rPr>
          <w:rFonts w:ascii="Cambria" w:hAnsi="Cambria"/>
          <w:sz w:val="20"/>
          <w:szCs w:val="20"/>
        </w:rPr>
        <w:t>Hỗ trợ có hiệu quả các sản phẩm chủ lực, các sản phẩm mới của ngành</w:t>
      </w:r>
    </w:p>
    <w:p w:rsidR="002D3228" w:rsidRDefault="00F643B0" w:rsidP="005E322E">
      <w:pPr>
        <w:pStyle w:val="ListParagraph"/>
        <w:tabs>
          <w:tab w:val="left" w:pos="1440"/>
        </w:tabs>
        <w:spacing w:after="0" w:line="360" w:lineRule="auto"/>
        <w:ind w:left="990" w:hanging="270"/>
        <w:rPr>
          <w:rFonts w:ascii="Cambria" w:hAnsi="Cambria"/>
          <w:sz w:val="20"/>
          <w:szCs w:val="20"/>
        </w:rPr>
      </w:pPr>
      <w:r w:rsidRPr="00834A1C">
        <w:rPr>
          <w:sz w:val="20"/>
        </w:rPr>
        <w:sym w:font="Wingdings 2" w:char="F0A3"/>
      </w:r>
      <w:r w:rsidRPr="002D3228">
        <w:rPr>
          <w:rFonts w:ascii="Cambria" w:hAnsi="Cambria"/>
          <w:sz w:val="20"/>
          <w:szCs w:val="20"/>
        </w:rPr>
        <w:t xml:space="preserve"> Hoàn thiện hệ thống pháp luật về đầu tư để tạo điều kiện thuận lợi phát triển doanh nghiệp tư nhân, DNVVN</w:t>
      </w:r>
    </w:p>
    <w:p w:rsidR="00F643B0" w:rsidRPr="002D3228" w:rsidRDefault="00F643B0" w:rsidP="005E322E">
      <w:pPr>
        <w:pStyle w:val="ListParagraph"/>
        <w:tabs>
          <w:tab w:val="left" w:pos="1440"/>
        </w:tabs>
        <w:spacing w:after="0" w:line="360" w:lineRule="auto"/>
        <w:ind w:left="990" w:hanging="270"/>
        <w:rPr>
          <w:rFonts w:ascii="Cambria" w:hAnsi="Cambria"/>
          <w:sz w:val="20"/>
          <w:szCs w:val="20"/>
        </w:rPr>
      </w:pPr>
      <w:r w:rsidRPr="00834A1C">
        <w:rPr>
          <w:sz w:val="20"/>
        </w:rPr>
        <w:sym w:font="Wingdings 2" w:char="F0A3"/>
      </w:r>
      <w:r w:rsidRPr="002D3228">
        <w:rPr>
          <w:rFonts w:ascii="Cambria" w:hAnsi="Cambria"/>
          <w:sz w:val="20"/>
          <w:szCs w:val="20"/>
        </w:rPr>
        <w:t xml:space="preserve"> Tiếp tục tái cơ cấu các ngân hàng yếu kém</w:t>
      </w:r>
    </w:p>
    <w:p w:rsidR="00F643B0" w:rsidRPr="001A5D43" w:rsidRDefault="00F643B0" w:rsidP="005E322E">
      <w:pPr>
        <w:pStyle w:val="ListParagraph"/>
        <w:tabs>
          <w:tab w:val="left" w:pos="1440"/>
        </w:tabs>
        <w:spacing w:after="0" w:line="360" w:lineRule="auto"/>
        <w:ind w:left="990" w:hanging="270"/>
        <w:rPr>
          <w:rFonts w:ascii="Cambria" w:hAnsi="Cambria"/>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8F21D1">
        <w:rPr>
          <w:rFonts w:ascii="Cambria" w:hAnsi="Cambria"/>
          <w:sz w:val="20"/>
          <w:szCs w:val="20"/>
        </w:rPr>
        <w:t>Đẩy mạnh tái cơ cấu các doanh nghiệp nhà nước</w:t>
      </w:r>
    </w:p>
    <w:p w:rsidR="00F643B0" w:rsidRDefault="00F643B0" w:rsidP="005E322E">
      <w:pPr>
        <w:pStyle w:val="ListParagraph"/>
        <w:spacing w:after="0" w:line="360" w:lineRule="auto"/>
        <w:ind w:left="990" w:hanging="270"/>
        <w:rPr>
          <w:rFonts w:ascii="Cambria" w:hAnsi="Cambria"/>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8F21D1">
        <w:rPr>
          <w:rFonts w:ascii="Cambria" w:hAnsi="Cambria"/>
          <w:sz w:val="20"/>
          <w:szCs w:val="20"/>
        </w:rPr>
        <w:t>Cải thiện cơ sở hạ tầng</w:t>
      </w:r>
    </w:p>
    <w:p w:rsidR="00F643B0" w:rsidRDefault="00F643B0" w:rsidP="005E322E">
      <w:pPr>
        <w:pStyle w:val="ListParagraph"/>
        <w:tabs>
          <w:tab w:val="left" w:pos="720"/>
          <w:tab w:val="left" w:pos="1440"/>
          <w:tab w:val="left" w:pos="2160"/>
          <w:tab w:val="left" w:pos="2880"/>
          <w:tab w:val="left" w:pos="3600"/>
          <w:tab w:val="left" w:pos="3990"/>
        </w:tabs>
        <w:spacing w:after="0" w:line="360" w:lineRule="auto"/>
        <w:ind w:left="990" w:hanging="270"/>
        <w:rPr>
          <w:rFonts w:ascii="Cambria" w:hAnsi="Cambria"/>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F643B0">
        <w:rPr>
          <w:rFonts w:ascii="Cambria" w:hAnsi="Cambria"/>
          <w:sz w:val="20"/>
          <w:szCs w:val="20"/>
        </w:rPr>
        <w:t>Tiếp tục đẩy mạnh cải cách thủ tục hành chính</w:t>
      </w:r>
    </w:p>
    <w:p w:rsidR="00F643B0" w:rsidRPr="001A5D43" w:rsidRDefault="00F643B0" w:rsidP="005E322E">
      <w:pPr>
        <w:pStyle w:val="ListParagraph"/>
        <w:tabs>
          <w:tab w:val="left" w:pos="720"/>
          <w:tab w:val="left" w:pos="1440"/>
          <w:tab w:val="left" w:pos="2160"/>
          <w:tab w:val="left" w:pos="2880"/>
          <w:tab w:val="left" w:pos="3600"/>
          <w:tab w:val="left" w:pos="3990"/>
        </w:tabs>
        <w:spacing w:after="0" w:line="360" w:lineRule="auto"/>
        <w:ind w:left="990" w:hanging="270"/>
        <w:rPr>
          <w:rFonts w:ascii="Cambria" w:hAnsi="Cambria"/>
          <w:b/>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F643B0">
        <w:rPr>
          <w:rFonts w:ascii="Cambria" w:hAnsi="Cambria"/>
          <w:sz w:val="20"/>
          <w:szCs w:val="20"/>
        </w:rPr>
        <w:t>Khác (Vui lòng ghi rõ)</w:t>
      </w:r>
      <w:proofErr w:type="gramStart"/>
      <w:r w:rsidRPr="00F643B0">
        <w:rPr>
          <w:rFonts w:ascii="Cambria" w:hAnsi="Cambria"/>
          <w:sz w:val="20"/>
          <w:szCs w:val="20"/>
        </w:rPr>
        <w:t>:……………………………………………………</w:t>
      </w:r>
      <w:r w:rsidR="005E322E">
        <w:rPr>
          <w:rFonts w:ascii="Cambria" w:hAnsi="Cambria"/>
          <w:sz w:val="20"/>
          <w:szCs w:val="20"/>
        </w:rPr>
        <w:t>…………………………………………………………….</w:t>
      </w:r>
      <w:proofErr w:type="gramEnd"/>
    </w:p>
    <w:p w:rsidR="00F643B0" w:rsidRDefault="00F643B0" w:rsidP="00F3514F">
      <w:pPr>
        <w:pStyle w:val="ListParagraph"/>
        <w:tabs>
          <w:tab w:val="left" w:pos="1020"/>
        </w:tabs>
        <w:spacing w:after="0" w:line="360" w:lineRule="auto"/>
        <w:rPr>
          <w:rFonts w:ascii="Cambria" w:hAnsi="Cambria"/>
          <w:b/>
          <w:sz w:val="20"/>
          <w:szCs w:val="20"/>
        </w:rPr>
      </w:pPr>
    </w:p>
    <w:p w:rsidR="001A5D43" w:rsidRPr="00A74619" w:rsidRDefault="008F21D1" w:rsidP="00A74619">
      <w:pPr>
        <w:pStyle w:val="ListParagraph"/>
        <w:numPr>
          <w:ilvl w:val="0"/>
          <w:numId w:val="3"/>
        </w:numPr>
        <w:tabs>
          <w:tab w:val="left" w:pos="1020"/>
        </w:tabs>
        <w:spacing w:after="0" w:line="360" w:lineRule="auto"/>
        <w:rPr>
          <w:rFonts w:ascii="Cambria" w:hAnsi="Cambria"/>
          <w:b/>
          <w:sz w:val="20"/>
          <w:szCs w:val="20"/>
        </w:rPr>
      </w:pPr>
      <w:r w:rsidRPr="00A74619">
        <w:rPr>
          <w:rFonts w:ascii="Cambria" w:hAnsi="Cambria"/>
          <w:b/>
          <w:sz w:val="20"/>
          <w:szCs w:val="20"/>
        </w:rPr>
        <w:t xml:space="preserve">Theo Quý DN, các giải pháp Chính phủ cần ưu tiên để nâng cao khả năng cạnh tranh của DN sau các Hiệp định tự do thương mại để hội nhập với thị trường thế giới? </w:t>
      </w:r>
      <w:r w:rsidRPr="00A74619">
        <w:rPr>
          <w:rFonts w:ascii="Cambria" w:hAnsi="Cambria"/>
          <w:sz w:val="20"/>
          <w:szCs w:val="20"/>
        </w:rPr>
        <w:t>(Có thể chọn nhiều đáp án)</w:t>
      </w:r>
    </w:p>
    <w:p w:rsidR="008F21D1" w:rsidRPr="008F21D1" w:rsidRDefault="002D3228" w:rsidP="00F3514F">
      <w:pPr>
        <w:pStyle w:val="Answers"/>
        <w:numPr>
          <w:ilvl w:val="0"/>
          <w:numId w:val="0"/>
        </w:numPr>
        <w:tabs>
          <w:tab w:val="left" w:pos="435"/>
        </w:tabs>
        <w:spacing w:line="360" w:lineRule="auto"/>
        <w:ind w:left="540"/>
        <w:rPr>
          <w:rFonts w:ascii="Cambria" w:hAnsi="Cambria"/>
          <w:sz w:val="20"/>
          <w:szCs w:val="20"/>
          <w:lang w:val="vi-VN"/>
        </w:rPr>
      </w:pPr>
      <w:r>
        <w:rPr>
          <w:rFonts w:ascii="Cambria" w:hAnsi="Cambria"/>
          <w:sz w:val="20"/>
          <w:szCs w:val="20"/>
          <w:lang w:val="vi-VN"/>
        </w:rPr>
        <w:tab/>
      </w:r>
      <w:r w:rsidR="00F643B0" w:rsidRPr="001A5D43">
        <w:rPr>
          <w:rFonts w:ascii="Cambria" w:hAnsi="Cambria"/>
          <w:sz w:val="20"/>
          <w:szCs w:val="20"/>
        </w:rPr>
        <w:sym w:font="Wingdings 2" w:char="F0A3"/>
      </w:r>
      <w:r w:rsidR="005E322E">
        <w:rPr>
          <w:rFonts w:ascii="Cambria" w:hAnsi="Cambria"/>
          <w:sz w:val="20"/>
          <w:szCs w:val="20"/>
        </w:rPr>
        <w:t xml:space="preserve"> </w:t>
      </w:r>
      <w:r w:rsidR="008F21D1" w:rsidRPr="008F21D1">
        <w:rPr>
          <w:rFonts w:ascii="Cambria" w:hAnsi="Cambria"/>
          <w:sz w:val="20"/>
          <w:szCs w:val="20"/>
          <w:lang w:val="vi-VN"/>
        </w:rPr>
        <w:t>Đảm bảo ổn định vĩ mô</w:t>
      </w:r>
    </w:p>
    <w:p w:rsidR="008F21D1" w:rsidRPr="008F21D1" w:rsidRDefault="002D3228" w:rsidP="00F3514F">
      <w:pPr>
        <w:pStyle w:val="Answers"/>
        <w:numPr>
          <w:ilvl w:val="0"/>
          <w:numId w:val="0"/>
        </w:numPr>
        <w:tabs>
          <w:tab w:val="left" w:pos="435"/>
        </w:tabs>
        <w:spacing w:line="360" w:lineRule="auto"/>
        <w:ind w:left="540"/>
        <w:rPr>
          <w:rFonts w:ascii="Cambria" w:hAnsi="Cambria"/>
          <w:sz w:val="20"/>
          <w:szCs w:val="20"/>
          <w:lang w:val="vi-VN"/>
        </w:rPr>
      </w:pPr>
      <w:r>
        <w:rPr>
          <w:rFonts w:ascii="Cambria" w:hAnsi="Cambria"/>
          <w:sz w:val="20"/>
          <w:szCs w:val="20"/>
        </w:rPr>
        <w:tab/>
      </w:r>
      <w:r w:rsidR="00F643B0" w:rsidRPr="001A5D43">
        <w:rPr>
          <w:rFonts w:ascii="Cambria" w:hAnsi="Cambria"/>
          <w:sz w:val="20"/>
          <w:szCs w:val="20"/>
        </w:rPr>
        <w:sym w:font="Wingdings 2" w:char="F0A3"/>
      </w:r>
      <w:r w:rsidR="005E322E">
        <w:rPr>
          <w:rFonts w:ascii="Cambria" w:hAnsi="Cambria"/>
          <w:sz w:val="20"/>
          <w:szCs w:val="20"/>
        </w:rPr>
        <w:t xml:space="preserve"> </w:t>
      </w:r>
      <w:r w:rsidR="008F21D1" w:rsidRPr="008F21D1">
        <w:rPr>
          <w:rFonts w:ascii="Cambria" w:hAnsi="Cambria"/>
          <w:sz w:val="20"/>
          <w:szCs w:val="20"/>
          <w:lang w:val="vi-VN"/>
        </w:rPr>
        <w:t>Cải thiện cơ sở hạ tầng, giao thông vân tải</w:t>
      </w:r>
    </w:p>
    <w:p w:rsidR="008F21D1" w:rsidRPr="008F21D1" w:rsidRDefault="002D3228" w:rsidP="00F3514F">
      <w:pPr>
        <w:pStyle w:val="Answers"/>
        <w:numPr>
          <w:ilvl w:val="0"/>
          <w:numId w:val="0"/>
        </w:numPr>
        <w:tabs>
          <w:tab w:val="left" w:pos="435"/>
        </w:tabs>
        <w:spacing w:line="360" w:lineRule="auto"/>
        <w:ind w:left="540"/>
        <w:rPr>
          <w:rFonts w:ascii="Cambria" w:hAnsi="Cambria"/>
          <w:sz w:val="20"/>
          <w:szCs w:val="20"/>
          <w:lang w:val="vi-VN"/>
        </w:rPr>
      </w:pPr>
      <w:r>
        <w:rPr>
          <w:rFonts w:ascii="Cambria" w:hAnsi="Cambria"/>
          <w:sz w:val="20"/>
          <w:szCs w:val="20"/>
          <w:lang w:val="vi-VN"/>
        </w:rPr>
        <w:tab/>
      </w:r>
      <w:r w:rsidR="00F643B0" w:rsidRPr="001A5D43">
        <w:rPr>
          <w:rFonts w:ascii="Cambria" w:hAnsi="Cambria"/>
          <w:sz w:val="20"/>
          <w:szCs w:val="20"/>
        </w:rPr>
        <w:sym w:font="Wingdings 2" w:char="F0A3"/>
      </w:r>
      <w:r w:rsidR="005E322E">
        <w:rPr>
          <w:rFonts w:ascii="Cambria" w:hAnsi="Cambria"/>
          <w:sz w:val="20"/>
          <w:szCs w:val="20"/>
        </w:rPr>
        <w:t xml:space="preserve"> </w:t>
      </w:r>
      <w:r w:rsidR="008F21D1" w:rsidRPr="008F21D1">
        <w:rPr>
          <w:rFonts w:ascii="Cambria" w:hAnsi="Cambria"/>
          <w:sz w:val="20"/>
          <w:szCs w:val="20"/>
          <w:lang w:val="vi-VN"/>
        </w:rPr>
        <w:t>Nâng cao tính hiệu lực và minh bạch của các quy định, chính sách</w:t>
      </w:r>
    </w:p>
    <w:p w:rsidR="008F21D1" w:rsidRPr="008F21D1" w:rsidRDefault="002D3228" w:rsidP="00F3514F">
      <w:pPr>
        <w:pStyle w:val="Answers"/>
        <w:numPr>
          <w:ilvl w:val="0"/>
          <w:numId w:val="0"/>
        </w:numPr>
        <w:tabs>
          <w:tab w:val="left" w:pos="435"/>
        </w:tabs>
        <w:spacing w:line="360" w:lineRule="auto"/>
        <w:ind w:left="540"/>
        <w:rPr>
          <w:rFonts w:ascii="Cambria" w:hAnsi="Cambria"/>
          <w:sz w:val="20"/>
          <w:szCs w:val="20"/>
          <w:lang w:val="vi-VN"/>
        </w:rPr>
      </w:pPr>
      <w:r>
        <w:rPr>
          <w:rFonts w:ascii="Cambria" w:hAnsi="Cambria"/>
          <w:sz w:val="20"/>
          <w:szCs w:val="20"/>
          <w:lang w:val="vi-VN"/>
        </w:rPr>
        <w:tab/>
      </w:r>
      <w:r w:rsidR="00F643B0" w:rsidRPr="001A5D43">
        <w:rPr>
          <w:rFonts w:ascii="Cambria" w:hAnsi="Cambria"/>
          <w:sz w:val="20"/>
          <w:szCs w:val="20"/>
        </w:rPr>
        <w:sym w:font="Wingdings 2" w:char="F0A3"/>
      </w:r>
      <w:r w:rsidR="005E322E">
        <w:rPr>
          <w:rFonts w:ascii="Cambria" w:hAnsi="Cambria"/>
          <w:sz w:val="20"/>
          <w:szCs w:val="20"/>
        </w:rPr>
        <w:t xml:space="preserve"> </w:t>
      </w:r>
      <w:r w:rsidR="008F21D1" w:rsidRPr="008F21D1">
        <w:rPr>
          <w:rFonts w:ascii="Cambria" w:hAnsi="Cambria"/>
          <w:sz w:val="20"/>
          <w:szCs w:val="20"/>
          <w:lang w:val="vi-VN"/>
        </w:rPr>
        <w:t>Đơn giản hóa và giảm gánh nặng của các thủ tục hành chính vào các DN</w:t>
      </w:r>
    </w:p>
    <w:p w:rsidR="008F21D1" w:rsidRPr="008F21D1" w:rsidRDefault="002D3228" w:rsidP="00F3514F">
      <w:pPr>
        <w:pStyle w:val="Answers"/>
        <w:numPr>
          <w:ilvl w:val="0"/>
          <w:numId w:val="0"/>
        </w:numPr>
        <w:tabs>
          <w:tab w:val="left" w:pos="435"/>
        </w:tabs>
        <w:spacing w:line="360" w:lineRule="auto"/>
        <w:ind w:left="540"/>
        <w:rPr>
          <w:rFonts w:ascii="Cambria" w:hAnsi="Cambria"/>
          <w:sz w:val="20"/>
          <w:szCs w:val="20"/>
          <w:lang w:val="vi-VN"/>
        </w:rPr>
      </w:pPr>
      <w:r>
        <w:rPr>
          <w:rFonts w:ascii="Cambria" w:hAnsi="Cambria"/>
          <w:sz w:val="20"/>
          <w:szCs w:val="20"/>
          <w:lang w:val="vi-VN"/>
        </w:rPr>
        <w:tab/>
      </w:r>
      <w:r w:rsidR="00F643B0" w:rsidRPr="001A5D43">
        <w:rPr>
          <w:rFonts w:ascii="Cambria" w:hAnsi="Cambria"/>
          <w:sz w:val="20"/>
          <w:szCs w:val="20"/>
        </w:rPr>
        <w:sym w:font="Wingdings 2" w:char="F0A3"/>
      </w:r>
      <w:r w:rsidR="005E322E">
        <w:rPr>
          <w:rFonts w:ascii="Cambria" w:hAnsi="Cambria"/>
          <w:sz w:val="20"/>
          <w:szCs w:val="20"/>
        </w:rPr>
        <w:t xml:space="preserve"> </w:t>
      </w:r>
      <w:r w:rsidR="008F21D1" w:rsidRPr="008F21D1">
        <w:rPr>
          <w:rFonts w:ascii="Cambria" w:hAnsi="Cambria"/>
          <w:sz w:val="20"/>
          <w:szCs w:val="20"/>
          <w:lang w:val="vi-VN"/>
        </w:rPr>
        <w:t>Tăng cường hỗ trợ thông qua các gói hỗ trợ tín dụng, ưu đãi đầu tư và ưu đãi thuế</w:t>
      </w:r>
    </w:p>
    <w:p w:rsidR="008F21D1" w:rsidRDefault="008F21D1" w:rsidP="00F3514F">
      <w:pPr>
        <w:pStyle w:val="ListParagraph"/>
        <w:tabs>
          <w:tab w:val="left" w:pos="1020"/>
        </w:tabs>
        <w:spacing w:after="0" w:line="360" w:lineRule="auto"/>
        <w:rPr>
          <w:rFonts w:ascii="Cambria" w:hAnsi="Cambria"/>
          <w:b/>
          <w:sz w:val="20"/>
          <w:szCs w:val="20"/>
          <w:lang w:val="vi-VN"/>
        </w:rPr>
      </w:pPr>
    </w:p>
    <w:p w:rsidR="00320D49" w:rsidRPr="00B421AF" w:rsidRDefault="00B421AF" w:rsidP="00F3514F">
      <w:pPr>
        <w:pStyle w:val="ListParagraph"/>
        <w:tabs>
          <w:tab w:val="left" w:pos="1020"/>
        </w:tabs>
        <w:spacing w:after="0" w:line="360" w:lineRule="auto"/>
        <w:rPr>
          <w:rFonts w:ascii="Cambria" w:hAnsi="Cambria"/>
          <w:b/>
          <w:sz w:val="20"/>
          <w:szCs w:val="20"/>
          <w:lang w:val="vi-VN"/>
        </w:rPr>
      </w:pPr>
      <w:r w:rsidRPr="00B421AF">
        <w:rPr>
          <w:rFonts w:ascii="Cambria" w:hAnsi="Cambria"/>
          <w:i/>
          <w:sz w:val="20"/>
          <w:szCs w:val="20"/>
          <w:lang w:val="vi-VN"/>
        </w:rPr>
        <w:t>Doanh nghiệp có thể điền vào mẫu phiếu hỏi online tại địa chỉ sau</w:t>
      </w:r>
      <w:r w:rsidRPr="00B421AF">
        <w:rPr>
          <w:rFonts w:ascii="Cambria" w:hAnsi="Cambria"/>
          <w:sz w:val="20"/>
          <w:szCs w:val="20"/>
          <w:lang w:val="vi-VN"/>
        </w:rPr>
        <w:t xml:space="preserve">: </w:t>
      </w:r>
      <w:hyperlink r:id="rId10" w:history="1">
        <w:r w:rsidRPr="006B1EFA">
          <w:rPr>
            <w:rStyle w:val="Hyperlink"/>
            <w:rFonts w:ascii="Cambria" w:hAnsi="Cambria"/>
            <w:sz w:val="20"/>
            <w:szCs w:val="20"/>
            <w:lang w:val="vi-VN"/>
          </w:rPr>
          <w:t>http://vnr500.com.vn/</w:t>
        </w:r>
      </w:hyperlink>
    </w:p>
    <w:p w:rsidR="00B421AF" w:rsidRDefault="00B421AF" w:rsidP="00F3514F">
      <w:pPr>
        <w:pStyle w:val="ListParagraph"/>
        <w:spacing w:after="0" w:line="360" w:lineRule="auto"/>
        <w:jc w:val="center"/>
        <w:rPr>
          <w:rFonts w:ascii="Cambria" w:hAnsi="Cambria"/>
          <w:sz w:val="20"/>
          <w:szCs w:val="20"/>
          <w:lang w:val="vi-VN"/>
        </w:rPr>
      </w:pPr>
    </w:p>
    <w:p w:rsidR="00320D49" w:rsidRPr="00EA1041" w:rsidRDefault="000D035B" w:rsidP="00EA1041">
      <w:pPr>
        <w:pStyle w:val="ListParagraph"/>
        <w:spacing w:after="0" w:line="360" w:lineRule="auto"/>
        <w:jc w:val="center"/>
        <w:rPr>
          <w:rFonts w:ascii="Cambria" w:hAnsi="Cambria"/>
          <w:sz w:val="20"/>
          <w:szCs w:val="20"/>
          <w:lang w:val="vi-VN"/>
        </w:rPr>
      </w:pPr>
      <w:r w:rsidRPr="008F21D1">
        <w:rPr>
          <w:rFonts w:ascii="Cambria" w:hAnsi="Cambria"/>
          <w:sz w:val="20"/>
          <w:szCs w:val="20"/>
          <w:lang w:val="vi-VN"/>
        </w:rPr>
        <w:t>Trân trọng cảm ơn sự hợp tác của Quý Doanh nghiệp!</w:t>
      </w:r>
    </w:p>
    <w:sectPr w:rsidR="00320D49" w:rsidRPr="00EA1041" w:rsidSect="00354D0B">
      <w:type w:val="continuous"/>
      <w:pgSz w:w="11907" w:h="16840" w:code="9"/>
      <w:pgMar w:top="720" w:right="1253" w:bottom="245" w:left="1253"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76" w:rsidRDefault="00E50576" w:rsidP="00A543C4">
      <w:pPr>
        <w:spacing w:after="0" w:line="240" w:lineRule="auto"/>
      </w:pPr>
      <w:r>
        <w:separator/>
      </w:r>
    </w:p>
  </w:endnote>
  <w:endnote w:type="continuationSeparator" w:id="0">
    <w:p w:rsidR="00E50576" w:rsidRDefault="00E50576" w:rsidP="00A5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A3"/>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81343"/>
      <w:docPartObj>
        <w:docPartGallery w:val="Page Numbers (Bottom of Page)"/>
        <w:docPartUnique/>
      </w:docPartObj>
    </w:sdtPr>
    <w:sdtEndPr/>
    <w:sdtContent>
      <w:sdt>
        <w:sdtPr>
          <w:id w:val="110681344"/>
          <w:docPartObj>
            <w:docPartGallery w:val="Page Numbers (Top of Page)"/>
            <w:docPartUnique/>
          </w:docPartObj>
        </w:sdtPr>
        <w:sdtEndPr/>
        <w:sdtContent>
          <w:p w:rsidR="005E1C0C" w:rsidRDefault="005E1C0C" w:rsidP="00CB73C3">
            <w:pPr>
              <w:pStyle w:val="Footer"/>
              <w:jc w:val="right"/>
            </w:pPr>
            <w:r w:rsidRPr="00B848BF">
              <w:rPr>
                <w:sz w:val="18"/>
                <w:szCs w:val="18"/>
              </w:rPr>
              <w:t xml:space="preserve">Trang </w:t>
            </w:r>
            <w:r w:rsidRPr="00B848BF">
              <w:rPr>
                <w:b/>
                <w:bCs/>
                <w:sz w:val="18"/>
                <w:szCs w:val="18"/>
              </w:rPr>
              <w:fldChar w:fldCharType="begin"/>
            </w:r>
            <w:r w:rsidRPr="00B848BF">
              <w:rPr>
                <w:b/>
                <w:bCs/>
                <w:sz w:val="18"/>
                <w:szCs w:val="18"/>
              </w:rPr>
              <w:instrText xml:space="preserve"> PAGE </w:instrText>
            </w:r>
            <w:r w:rsidRPr="00B848BF">
              <w:rPr>
                <w:b/>
                <w:bCs/>
                <w:sz w:val="18"/>
                <w:szCs w:val="18"/>
              </w:rPr>
              <w:fldChar w:fldCharType="separate"/>
            </w:r>
            <w:r w:rsidR="00E9199E">
              <w:rPr>
                <w:b/>
                <w:bCs/>
                <w:noProof/>
                <w:sz w:val="18"/>
                <w:szCs w:val="18"/>
              </w:rPr>
              <w:t>7</w:t>
            </w:r>
            <w:r w:rsidRPr="00B848BF">
              <w:rPr>
                <w:b/>
                <w:bCs/>
                <w:sz w:val="18"/>
                <w:szCs w:val="18"/>
              </w:rPr>
              <w:fldChar w:fldCharType="end"/>
            </w:r>
            <w:r w:rsidRPr="00B848BF">
              <w:rPr>
                <w:sz w:val="18"/>
                <w:szCs w:val="18"/>
              </w:rPr>
              <w:t>/</w:t>
            </w:r>
            <w:r w:rsidRPr="00B848BF">
              <w:rPr>
                <w:b/>
                <w:bCs/>
                <w:sz w:val="18"/>
                <w:szCs w:val="18"/>
              </w:rPr>
              <w:fldChar w:fldCharType="begin"/>
            </w:r>
            <w:r w:rsidRPr="00B848BF">
              <w:rPr>
                <w:b/>
                <w:bCs/>
                <w:sz w:val="18"/>
                <w:szCs w:val="18"/>
              </w:rPr>
              <w:instrText xml:space="preserve"> NUMPAGES  </w:instrText>
            </w:r>
            <w:r w:rsidRPr="00B848BF">
              <w:rPr>
                <w:b/>
                <w:bCs/>
                <w:sz w:val="18"/>
                <w:szCs w:val="18"/>
              </w:rPr>
              <w:fldChar w:fldCharType="separate"/>
            </w:r>
            <w:r w:rsidR="00E9199E">
              <w:rPr>
                <w:b/>
                <w:bCs/>
                <w:noProof/>
                <w:sz w:val="18"/>
                <w:szCs w:val="18"/>
              </w:rPr>
              <w:t>7</w:t>
            </w:r>
            <w:r w:rsidRPr="00B848B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76" w:rsidRDefault="00E50576" w:rsidP="00A543C4">
      <w:pPr>
        <w:spacing w:after="0" w:line="240" w:lineRule="auto"/>
      </w:pPr>
      <w:r>
        <w:separator/>
      </w:r>
    </w:p>
  </w:footnote>
  <w:footnote w:type="continuationSeparator" w:id="0">
    <w:p w:rsidR="00E50576" w:rsidRDefault="00E50576" w:rsidP="00A54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E5B"/>
    <w:multiLevelType w:val="hybridMultilevel"/>
    <w:tmpl w:val="8314F43E"/>
    <w:lvl w:ilvl="0" w:tplc="D1C2B0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D75E5"/>
    <w:multiLevelType w:val="hybridMultilevel"/>
    <w:tmpl w:val="DB002920"/>
    <w:lvl w:ilvl="0" w:tplc="D1C2B0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D26C9"/>
    <w:multiLevelType w:val="multilevel"/>
    <w:tmpl w:val="427C133C"/>
    <w:lvl w:ilvl="0">
      <w:start w:val="13"/>
      <w:numFmt w:val="decimal"/>
      <w:lvlText w:val="%1."/>
      <w:lvlJc w:val="left"/>
      <w:pPr>
        <w:ind w:left="720" w:hanging="360"/>
      </w:pPr>
      <w:rPr>
        <w:rFonts w:hint="default"/>
        <w:b/>
      </w:rPr>
    </w:lvl>
    <w:lvl w:ilvl="1">
      <w:start w:val="1"/>
      <w:numFmt w:val="decimal"/>
      <w:lvlText w:val="%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ABD1701"/>
    <w:multiLevelType w:val="hybridMultilevel"/>
    <w:tmpl w:val="179C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E66DF"/>
    <w:multiLevelType w:val="hybridMultilevel"/>
    <w:tmpl w:val="A3C43122"/>
    <w:lvl w:ilvl="0" w:tplc="A3FA5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3302C1"/>
    <w:multiLevelType w:val="hybridMultilevel"/>
    <w:tmpl w:val="E8F47B9A"/>
    <w:lvl w:ilvl="0" w:tplc="F52430D2">
      <w:start w:val="1"/>
      <w:numFmt w:val="bullet"/>
      <w:pStyle w:val="Answers"/>
      <w:lvlText w:val="□"/>
      <w:lvlJc w:val="left"/>
      <w:pPr>
        <w:tabs>
          <w:tab w:val="num" w:pos="900"/>
        </w:tabs>
        <w:ind w:left="900" w:hanging="360"/>
      </w:pPr>
      <w:rPr>
        <w:rFonts w:ascii="Courier New" w:hAnsi="Courier New" w:hint="default"/>
        <w:sz w:val="28"/>
        <w:szCs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185604D"/>
    <w:multiLevelType w:val="hybridMultilevel"/>
    <w:tmpl w:val="AAFABB34"/>
    <w:lvl w:ilvl="0" w:tplc="D1C2B0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A4257"/>
    <w:multiLevelType w:val="hybridMultilevel"/>
    <w:tmpl w:val="70B8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E5594"/>
    <w:multiLevelType w:val="hybridMultilevel"/>
    <w:tmpl w:val="16E6D2FE"/>
    <w:lvl w:ilvl="0" w:tplc="C5607A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607AE5"/>
    <w:multiLevelType w:val="hybridMultilevel"/>
    <w:tmpl w:val="397C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869B9"/>
    <w:multiLevelType w:val="hybridMultilevel"/>
    <w:tmpl w:val="D8942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63C43"/>
    <w:multiLevelType w:val="multilevel"/>
    <w:tmpl w:val="554E2B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FBD298C"/>
    <w:multiLevelType w:val="hybridMultilevel"/>
    <w:tmpl w:val="02CE17A6"/>
    <w:lvl w:ilvl="0" w:tplc="C5027EC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F3815"/>
    <w:multiLevelType w:val="hybridMultilevel"/>
    <w:tmpl w:val="0668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63DE6"/>
    <w:multiLevelType w:val="hybridMultilevel"/>
    <w:tmpl w:val="DAAED04E"/>
    <w:lvl w:ilvl="0" w:tplc="D9DEA0C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30DE2"/>
    <w:multiLevelType w:val="hybridMultilevel"/>
    <w:tmpl w:val="92BE0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A3944"/>
    <w:multiLevelType w:val="hybridMultilevel"/>
    <w:tmpl w:val="968A9EA0"/>
    <w:lvl w:ilvl="0" w:tplc="6B6A6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800C5"/>
    <w:multiLevelType w:val="hybridMultilevel"/>
    <w:tmpl w:val="23B0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72EC5"/>
    <w:multiLevelType w:val="hybridMultilevel"/>
    <w:tmpl w:val="C226C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3666C"/>
    <w:multiLevelType w:val="multilevel"/>
    <w:tmpl w:val="427C133C"/>
    <w:lvl w:ilvl="0">
      <w:start w:val="13"/>
      <w:numFmt w:val="decimal"/>
      <w:lvlText w:val="%1."/>
      <w:lvlJc w:val="left"/>
      <w:pPr>
        <w:ind w:left="810" w:hanging="360"/>
      </w:pPr>
      <w:rPr>
        <w:rFonts w:hint="default"/>
        <w:b/>
      </w:rPr>
    </w:lvl>
    <w:lvl w:ilvl="1">
      <w:start w:val="1"/>
      <w:numFmt w:val="decimal"/>
      <w:lvlText w:val="%2."/>
      <w:lvlJc w:val="left"/>
      <w:pPr>
        <w:ind w:left="1170" w:hanging="360"/>
      </w:pPr>
      <w:rPr>
        <w:rFonts w:hint="default"/>
        <w:b w:val="0"/>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20">
    <w:nsid w:val="48B879E8"/>
    <w:multiLevelType w:val="hybridMultilevel"/>
    <w:tmpl w:val="FC9A24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9F10B7"/>
    <w:multiLevelType w:val="hybridMultilevel"/>
    <w:tmpl w:val="BCB4DDDC"/>
    <w:lvl w:ilvl="0" w:tplc="31444B58">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996A57"/>
    <w:multiLevelType w:val="multilevel"/>
    <w:tmpl w:val="5CDCE51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FA76DC5"/>
    <w:multiLevelType w:val="hybridMultilevel"/>
    <w:tmpl w:val="4AE48042"/>
    <w:lvl w:ilvl="0" w:tplc="A4BC380A">
      <w:start w:val="4"/>
      <w:numFmt w:val="upperLetter"/>
      <w:lvlText w:val="%1."/>
      <w:lvlJc w:val="lef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2E75EE"/>
    <w:multiLevelType w:val="hybridMultilevel"/>
    <w:tmpl w:val="13F4D3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6623AA1"/>
    <w:multiLevelType w:val="hybridMultilevel"/>
    <w:tmpl w:val="F640C13C"/>
    <w:lvl w:ilvl="0" w:tplc="D1C2B05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A6568"/>
    <w:multiLevelType w:val="hybridMultilevel"/>
    <w:tmpl w:val="23B0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EE0502"/>
    <w:multiLevelType w:val="multilevel"/>
    <w:tmpl w:val="5CDCE51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16F1193"/>
    <w:multiLevelType w:val="hybridMultilevel"/>
    <w:tmpl w:val="F7482ABC"/>
    <w:lvl w:ilvl="0" w:tplc="A4BC380A">
      <w:start w:val="4"/>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num w:numId="1">
    <w:abstractNumId w:val="18"/>
  </w:num>
  <w:num w:numId="2">
    <w:abstractNumId w:val="23"/>
  </w:num>
  <w:num w:numId="3">
    <w:abstractNumId w:val="27"/>
  </w:num>
  <w:num w:numId="4">
    <w:abstractNumId w:val="10"/>
  </w:num>
  <w:num w:numId="5">
    <w:abstractNumId w:val="3"/>
  </w:num>
  <w:num w:numId="6">
    <w:abstractNumId w:val="4"/>
  </w:num>
  <w:num w:numId="7">
    <w:abstractNumId w:val="9"/>
  </w:num>
  <w:num w:numId="8">
    <w:abstractNumId w:val="12"/>
  </w:num>
  <w:num w:numId="9">
    <w:abstractNumId w:val="8"/>
  </w:num>
  <w:num w:numId="10">
    <w:abstractNumId w:val="13"/>
  </w:num>
  <w:num w:numId="11">
    <w:abstractNumId w:val="20"/>
  </w:num>
  <w:num w:numId="12">
    <w:abstractNumId w:val="26"/>
  </w:num>
  <w:num w:numId="13">
    <w:abstractNumId w:val="24"/>
  </w:num>
  <w:num w:numId="14">
    <w:abstractNumId w:val="17"/>
  </w:num>
  <w:num w:numId="15">
    <w:abstractNumId w:val="5"/>
  </w:num>
  <w:num w:numId="16">
    <w:abstractNumId w:val="7"/>
  </w:num>
  <w:num w:numId="17">
    <w:abstractNumId w:val="15"/>
  </w:num>
  <w:num w:numId="18">
    <w:abstractNumId w:val="14"/>
  </w:num>
  <w:num w:numId="19">
    <w:abstractNumId w:val="19"/>
  </w:num>
  <w:num w:numId="20">
    <w:abstractNumId w:val="11"/>
  </w:num>
  <w:num w:numId="21">
    <w:abstractNumId w:val="16"/>
  </w:num>
  <w:num w:numId="22">
    <w:abstractNumId w:val="2"/>
  </w:num>
  <w:num w:numId="23">
    <w:abstractNumId w:val="22"/>
  </w:num>
  <w:num w:numId="24">
    <w:abstractNumId w:val="21"/>
  </w:num>
  <w:num w:numId="25">
    <w:abstractNumId w:val="28"/>
  </w:num>
  <w:num w:numId="26">
    <w:abstractNumId w:val="0"/>
  </w:num>
  <w:num w:numId="27">
    <w:abstractNumId w:val="6"/>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61"/>
    <w:rsid w:val="000000DE"/>
    <w:rsid w:val="000078AD"/>
    <w:rsid w:val="00043D9A"/>
    <w:rsid w:val="000478E7"/>
    <w:rsid w:val="000600F5"/>
    <w:rsid w:val="0006607B"/>
    <w:rsid w:val="000A0A2E"/>
    <w:rsid w:val="000B0079"/>
    <w:rsid w:val="000B5F2C"/>
    <w:rsid w:val="000D035B"/>
    <w:rsid w:val="000F2AA4"/>
    <w:rsid w:val="00125BA5"/>
    <w:rsid w:val="00125D76"/>
    <w:rsid w:val="00132146"/>
    <w:rsid w:val="001415CC"/>
    <w:rsid w:val="00144263"/>
    <w:rsid w:val="00144268"/>
    <w:rsid w:val="001A5D43"/>
    <w:rsid w:val="001C7195"/>
    <w:rsid w:val="001E723E"/>
    <w:rsid w:val="001F0353"/>
    <w:rsid w:val="00204169"/>
    <w:rsid w:val="00287BDF"/>
    <w:rsid w:val="002D3228"/>
    <w:rsid w:val="002E7E23"/>
    <w:rsid w:val="00312F16"/>
    <w:rsid w:val="00320D49"/>
    <w:rsid w:val="0032366F"/>
    <w:rsid w:val="00354D0B"/>
    <w:rsid w:val="003E5DCB"/>
    <w:rsid w:val="003E696B"/>
    <w:rsid w:val="00402FB6"/>
    <w:rsid w:val="00421833"/>
    <w:rsid w:val="00427BAB"/>
    <w:rsid w:val="00430822"/>
    <w:rsid w:val="004606B2"/>
    <w:rsid w:val="004652DD"/>
    <w:rsid w:val="00470053"/>
    <w:rsid w:val="004871D2"/>
    <w:rsid w:val="004B66CD"/>
    <w:rsid w:val="004D612E"/>
    <w:rsid w:val="004E508D"/>
    <w:rsid w:val="00507F63"/>
    <w:rsid w:val="00516858"/>
    <w:rsid w:val="00556431"/>
    <w:rsid w:val="00562AF9"/>
    <w:rsid w:val="0056329E"/>
    <w:rsid w:val="00585A86"/>
    <w:rsid w:val="0058793D"/>
    <w:rsid w:val="005D5C0D"/>
    <w:rsid w:val="005E1C0C"/>
    <w:rsid w:val="005E322E"/>
    <w:rsid w:val="005F1C3E"/>
    <w:rsid w:val="0060269C"/>
    <w:rsid w:val="00617768"/>
    <w:rsid w:val="00622723"/>
    <w:rsid w:val="00665737"/>
    <w:rsid w:val="006706A7"/>
    <w:rsid w:val="00674677"/>
    <w:rsid w:val="006815E5"/>
    <w:rsid w:val="0069161E"/>
    <w:rsid w:val="006A5CF2"/>
    <w:rsid w:val="006C6EF1"/>
    <w:rsid w:val="006D1361"/>
    <w:rsid w:val="00745708"/>
    <w:rsid w:val="007570EE"/>
    <w:rsid w:val="007D0057"/>
    <w:rsid w:val="007D0D3A"/>
    <w:rsid w:val="007D422D"/>
    <w:rsid w:val="007E5006"/>
    <w:rsid w:val="007F3EF9"/>
    <w:rsid w:val="007F5D23"/>
    <w:rsid w:val="00832148"/>
    <w:rsid w:val="00834A1C"/>
    <w:rsid w:val="00842A1D"/>
    <w:rsid w:val="00870B07"/>
    <w:rsid w:val="008778D9"/>
    <w:rsid w:val="008803E2"/>
    <w:rsid w:val="008836CB"/>
    <w:rsid w:val="008B21FF"/>
    <w:rsid w:val="008B7ECC"/>
    <w:rsid w:val="008C2A1B"/>
    <w:rsid w:val="008D308E"/>
    <w:rsid w:val="008F21D1"/>
    <w:rsid w:val="008F7080"/>
    <w:rsid w:val="00905998"/>
    <w:rsid w:val="00927C69"/>
    <w:rsid w:val="0098458F"/>
    <w:rsid w:val="009972D5"/>
    <w:rsid w:val="009A1BEF"/>
    <w:rsid w:val="009E23F4"/>
    <w:rsid w:val="009E38FD"/>
    <w:rsid w:val="009F6C34"/>
    <w:rsid w:val="00A360D1"/>
    <w:rsid w:val="00A543C4"/>
    <w:rsid w:val="00A74619"/>
    <w:rsid w:val="00A769DC"/>
    <w:rsid w:val="00AD4AA4"/>
    <w:rsid w:val="00AF0C30"/>
    <w:rsid w:val="00B062A3"/>
    <w:rsid w:val="00B31549"/>
    <w:rsid w:val="00B41B80"/>
    <w:rsid w:val="00B421AF"/>
    <w:rsid w:val="00B813A9"/>
    <w:rsid w:val="00B81491"/>
    <w:rsid w:val="00B848BF"/>
    <w:rsid w:val="00B94A91"/>
    <w:rsid w:val="00BC2EF8"/>
    <w:rsid w:val="00C0490D"/>
    <w:rsid w:val="00C349CA"/>
    <w:rsid w:val="00C818DB"/>
    <w:rsid w:val="00CA68E8"/>
    <w:rsid w:val="00CB1118"/>
    <w:rsid w:val="00CB646D"/>
    <w:rsid w:val="00CB73C3"/>
    <w:rsid w:val="00CC6C55"/>
    <w:rsid w:val="00CF31C1"/>
    <w:rsid w:val="00D26BB0"/>
    <w:rsid w:val="00D30CDF"/>
    <w:rsid w:val="00D41177"/>
    <w:rsid w:val="00D80A01"/>
    <w:rsid w:val="00DB2934"/>
    <w:rsid w:val="00DC43A6"/>
    <w:rsid w:val="00E0690A"/>
    <w:rsid w:val="00E44193"/>
    <w:rsid w:val="00E4485C"/>
    <w:rsid w:val="00E459AF"/>
    <w:rsid w:val="00E50576"/>
    <w:rsid w:val="00E55A04"/>
    <w:rsid w:val="00E62054"/>
    <w:rsid w:val="00E77C1D"/>
    <w:rsid w:val="00E9199E"/>
    <w:rsid w:val="00EA1041"/>
    <w:rsid w:val="00EB2558"/>
    <w:rsid w:val="00EF2984"/>
    <w:rsid w:val="00F06BB3"/>
    <w:rsid w:val="00F3514F"/>
    <w:rsid w:val="00F643B0"/>
    <w:rsid w:val="00F928BC"/>
    <w:rsid w:val="00FD0D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D1361"/>
    <w:pPr>
      <w:ind w:left="720"/>
      <w:contextualSpacing/>
    </w:pPr>
  </w:style>
  <w:style w:type="paragraph" w:styleId="Header">
    <w:name w:val="header"/>
    <w:basedOn w:val="Normal"/>
    <w:link w:val="HeaderChar"/>
    <w:uiPriority w:val="99"/>
    <w:unhideWhenUsed/>
    <w:rsid w:val="00A5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3C4"/>
  </w:style>
  <w:style w:type="paragraph" w:styleId="Footer">
    <w:name w:val="footer"/>
    <w:basedOn w:val="Normal"/>
    <w:link w:val="FooterChar"/>
    <w:uiPriority w:val="99"/>
    <w:unhideWhenUsed/>
    <w:rsid w:val="00A5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3C4"/>
  </w:style>
  <w:style w:type="paragraph" w:styleId="BalloonText">
    <w:name w:val="Balloon Text"/>
    <w:basedOn w:val="Normal"/>
    <w:link w:val="BalloonTextChar"/>
    <w:uiPriority w:val="99"/>
    <w:semiHidden/>
    <w:unhideWhenUsed/>
    <w:rsid w:val="00AD4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AA4"/>
    <w:rPr>
      <w:rFonts w:ascii="Segoe UI" w:hAnsi="Segoe UI" w:cs="Segoe UI"/>
      <w:sz w:val="18"/>
      <w:szCs w:val="18"/>
    </w:rPr>
  </w:style>
  <w:style w:type="paragraph" w:customStyle="1" w:styleId="Answers">
    <w:name w:val="Answers"/>
    <w:basedOn w:val="Normal"/>
    <w:link w:val="AnswersChar"/>
    <w:rsid w:val="008F21D1"/>
    <w:pPr>
      <w:numPr>
        <w:numId w:val="15"/>
      </w:numPr>
      <w:spacing w:after="0" w:line="240" w:lineRule="auto"/>
    </w:pPr>
    <w:rPr>
      <w:rFonts w:ascii="Tahoma" w:eastAsia="Times New Roman" w:hAnsi="Tahoma" w:cs="Times New Roman"/>
      <w:sz w:val="18"/>
      <w:szCs w:val="18"/>
    </w:rPr>
  </w:style>
  <w:style w:type="character" w:customStyle="1" w:styleId="AnswersChar">
    <w:name w:val="Answers Char"/>
    <w:link w:val="Answers"/>
    <w:rsid w:val="008F21D1"/>
    <w:rPr>
      <w:rFonts w:ascii="Tahoma" w:eastAsia="Times New Roman" w:hAnsi="Tahoma" w:cs="Times New Roman"/>
      <w:sz w:val="18"/>
      <w:szCs w:val="18"/>
    </w:rPr>
  </w:style>
  <w:style w:type="character" w:styleId="Hyperlink">
    <w:name w:val="Hyperlink"/>
    <w:basedOn w:val="DefaultParagraphFont"/>
    <w:uiPriority w:val="99"/>
    <w:unhideWhenUsed/>
    <w:rsid w:val="00B421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D1361"/>
    <w:pPr>
      <w:ind w:left="720"/>
      <w:contextualSpacing/>
    </w:pPr>
  </w:style>
  <w:style w:type="paragraph" w:styleId="Header">
    <w:name w:val="header"/>
    <w:basedOn w:val="Normal"/>
    <w:link w:val="HeaderChar"/>
    <w:uiPriority w:val="99"/>
    <w:unhideWhenUsed/>
    <w:rsid w:val="00A5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3C4"/>
  </w:style>
  <w:style w:type="paragraph" w:styleId="Footer">
    <w:name w:val="footer"/>
    <w:basedOn w:val="Normal"/>
    <w:link w:val="FooterChar"/>
    <w:uiPriority w:val="99"/>
    <w:unhideWhenUsed/>
    <w:rsid w:val="00A5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3C4"/>
  </w:style>
  <w:style w:type="paragraph" w:styleId="BalloonText">
    <w:name w:val="Balloon Text"/>
    <w:basedOn w:val="Normal"/>
    <w:link w:val="BalloonTextChar"/>
    <w:uiPriority w:val="99"/>
    <w:semiHidden/>
    <w:unhideWhenUsed/>
    <w:rsid w:val="00AD4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AA4"/>
    <w:rPr>
      <w:rFonts w:ascii="Segoe UI" w:hAnsi="Segoe UI" w:cs="Segoe UI"/>
      <w:sz w:val="18"/>
      <w:szCs w:val="18"/>
    </w:rPr>
  </w:style>
  <w:style w:type="paragraph" w:customStyle="1" w:styleId="Answers">
    <w:name w:val="Answers"/>
    <w:basedOn w:val="Normal"/>
    <w:link w:val="AnswersChar"/>
    <w:rsid w:val="008F21D1"/>
    <w:pPr>
      <w:numPr>
        <w:numId w:val="15"/>
      </w:numPr>
      <w:spacing w:after="0" w:line="240" w:lineRule="auto"/>
    </w:pPr>
    <w:rPr>
      <w:rFonts w:ascii="Tahoma" w:eastAsia="Times New Roman" w:hAnsi="Tahoma" w:cs="Times New Roman"/>
      <w:sz w:val="18"/>
      <w:szCs w:val="18"/>
    </w:rPr>
  </w:style>
  <w:style w:type="character" w:customStyle="1" w:styleId="AnswersChar">
    <w:name w:val="Answers Char"/>
    <w:link w:val="Answers"/>
    <w:rsid w:val="008F21D1"/>
    <w:rPr>
      <w:rFonts w:ascii="Tahoma" w:eastAsia="Times New Roman" w:hAnsi="Tahoma" w:cs="Times New Roman"/>
      <w:sz w:val="18"/>
      <w:szCs w:val="18"/>
    </w:rPr>
  </w:style>
  <w:style w:type="character" w:styleId="Hyperlink">
    <w:name w:val="Hyperlink"/>
    <w:basedOn w:val="DefaultParagraphFont"/>
    <w:uiPriority w:val="99"/>
    <w:unhideWhenUsed/>
    <w:rsid w:val="00B42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23860">
      <w:bodyDiv w:val="1"/>
      <w:marLeft w:val="0"/>
      <w:marRight w:val="0"/>
      <w:marTop w:val="0"/>
      <w:marBottom w:val="0"/>
      <w:divBdr>
        <w:top w:val="none" w:sz="0" w:space="0" w:color="auto"/>
        <w:left w:val="none" w:sz="0" w:space="0" w:color="auto"/>
        <w:bottom w:val="none" w:sz="0" w:space="0" w:color="auto"/>
        <w:right w:val="none" w:sz="0" w:space="0" w:color="auto"/>
      </w:divBdr>
    </w:div>
    <w:div w:id="814879189">
      <w:bodyDiv w:val="1"/>
      <w:marLeft w:val="0"/>
      <w:marRight w:val="0"/>
      <w:marTop w:val="0"/>
      <w:marBottom w:val="0"/>
      <w:divBdr>
        <w:top w:val="none" w:sz="0" w:space="0" w:color="auto"/>
        <w:left w:val="none" w:sz="0" w:space="0" w:color="auto"/>
        <w:bottom w:val="none" w:sz="0" w:space="0" w:color="auto"/>
        <w:right w:val="none" w:sz="0" w:space="0" w:color="auto"/>
      </w:divBdr>
    </w:div>
    <w:div w:id="1894846192">
      <w:bodyDiv w:val="1"/>
      <w:marLeft w:val="0"/>
      <w:marRight w:val="0"/>
      <w:marTop w:val="0"/>
      <w:marBottom w:val="0"/>
      <w:divBdr>
        <w:top w:val="none" w:sz="0" w:space="0" w:color="auto"/>
        <w:left w:val="none" w:sz="0" w:space="0" w:color="auto"/>
        <w:bottom w:val="none" w:sz="0" w:space="0" w:color="auto"/>
        <w:right w:val="none" w:sz="0" w:space="0" w:color="auto"/>
      </w:divBdr>
    </w:div>
    <w:div w:id="19668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vnr500.com.vn/"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CCF15-BFF7-4195-85AA-6201B82B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http://khoinguyenit.byethost24.com</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Hiep</cp:lastModifiedBy>
  <cp:revision>3</cp:revision>
  <cp:lastPrinted>2016-11-02T07:34:00Z</cp:lastPrinted>
  <dcterms:created xsi:type="dcterms:W3CDTF">2016-11-10T06:58:00Z</dcterms:created>
  <dcterms:modified xsi:type="dcterms:W3CDTF">2016-12-01T02:38:00Z</dcterms:modified>
</cp:coreProperties>
</file>